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 w:eastAsia="方正小标宋简体" w:cs="方正小标宋简体"/>
          <w:color w:val="000000"/>
          <w:sz w:val="44"/>
          <w:szCs w:val="44"/>
          <w:lang w:val="en-US"/>
        </w:rPr>
      </w:pPr>
      <w:r>
        <w:rPr>
          <w:rFonts w:hint="eastAsia" w:ascii="宋体" w:hAnsi="宋体" w:eastAsia="方正小标宋简体" w:cs="方正小标宋简体"/>
          <w:color w:val="000000"/>
          <w:sz w:val="44"/>
          <w:szCs w:val="44"/>
          <w:lang w:val="en-US" w:eastAsia="zh-CN"/>
        </w:rPr>
        <w:t>新冠肺炎疫情防控健康申报个人承诺书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" w:beforeLines="60" w:line="440" w:lineRule="exact"/>
        <w:ind w:left="-1" w:leftChars="-94" w:right="0" w:rightChars="0" w:hanging="196" w:hangingChars="70"/>
        <w:textAlignment w:val="auto"/>
        <w:outlineLvl w:val="9"/>
        <w:rPr>
          <w:rFonts w:ascii="宋体" w:hAnsi="宋体" w:eastAsia="仿宋_GB2312" w:cs="仿宋_GB2312"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填报日期：</w:t>
      </w:r>
      <w:r>
        <w:rPr>
          <w:rFonts w:hint="eastAsia" w:ascii="宋体" w:hAnsi="宋体" w:cs="仿宋_GB2312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年</w:t>
      </w:r>
      <w:r>
        <w:rPr>
          <w:rFonts w:hint="eastAsia" w:ascii="宋体" w:hAnsi="宋体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 xml:space="preserve"> 月 </w:t>
      </w:r>
      <w:r>
        <w:rPr>
          <w:rFonts w:hint="eastAsia" w:ascii="宋体" w:hAnsi="宋体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 xml:space="preserve"> 日</w:t>
      </w:r>
    </w:p>
    <w:tbl>
      <w:tblPr>
        <w:tblStyle w:val="3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508"/>
        <w:gridCol w:w="780"/>
        <w:gridCol w:w="660"/>
        <w:gridCol w:w="1652"/>
        <w:gridCol w:w="1673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现居住地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560" w:firstLineChars="200"/>
              <w:jc w:val="left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7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5" w:hRule="atLeast"/>
          <w:jc w:val="center"/>
        </w:trPr>
        <w:tc>
          <w:tcPr>
            <w:tcW w:w="8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前14天内本人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及日常密切接触人员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：（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按情况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= 1 \* GB3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T≥37.3℃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）、干咳、乏力、嗅觉味觉减退、鼻塞、流涕、咽痛、结膜炎、肌痛和腹泻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等症状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无□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= 2 \* GB3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国内中高风险地区所在地市或报告本土病例地市旅居史：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□具体地区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  <w:lang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无□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instrText xml:space="preserve"> = 3 \* GB3 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接触新冠肺炎确诊病例、无症状感染者或密切接触者：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无□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天内是否有境外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不含澳门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旅居史：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三、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是否出过省：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四、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仍处于康复或隔离期的病例、无症状感染者或密接者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、是否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完成2剂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新冠肺炎疫苗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接种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：是□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05"/>
              </w:tabs>
              <w:spacing w:line="400" w:lineRule="exact"/>
              <w:rPr>
                <w:rFonts w:hint="default" w:ascii="宋体" w:hAnsi="宋体" w:eastAsia="仿宋_GB2312" w:cs="仿宋_GB2312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宋体" w:hAnsi="宋体" w:eastAsia="仿宋_GB2312" w:cs="仿宋_GB2312"/>
                <w:color w:val="000000"/>
                <w:sz w:val="28"/>
                <w:szCs w:val="28"/>
                <w:u w:val="none"/>
                <w:lang w:val="en-US" w:eastAsia="zh-CN"/>
              </w:rPr>
              <w:t>其他需申报的情况：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9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本人承诺：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以上内容属实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如隐瞒、虚报、谎报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本人承担一切法律责任和相应后果。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 xml:space="preserve">                              承诺人（签名）：</w:t>
            </w:r>
          </w:p>
        </w:tc>
      </w:tr>
    </w:tbl>
    <w:p>
      <w:pPr>
        <w:pStyle w:val="5"/>
        <w:spacing w:line="320" w:lineRule="exact"/>
        <w:ind w:left="-199" w:leftChars="-95"/>
        <w:jc w:val="left"/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说明：此表由个人填写</w:t>
      </w:r>
      <w:r>
        <w:rPr>
          <w:rFonts w:hint="eastAsia" w:ascii="宋体" w:hAnsi="宋体" w:cs="仿宋_GB2312"/>
          <w:color w:val="000000"/>
          <w:sz w:val="28"/>
          <w:szCs w:val="28"/>
          <w:lang w:eastAsia="zh-CN"/>
        </w:rPr>
        <w:t>，填完后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交</w:t>
      </w:r>
      <w:r>
        <w:rPr>
          <w:rFonts w:hint="eastAsia" w:ascii="宋体" w:hAnsi="宋体" w:cs="仿宋_GB2312"/>
          <w:color w:val="000000"/>
          <w:sz w:val="28"/>
          <w:szCs w:val="28"/>
          <w:lang w:eastAsia="zh-CN"/>
        </w:rPr>
        <w:t>报到处</w:t>
      </w:r>
      <w:r>
        <w:rPr>
          <w:rFonts w:hint="eastAsia" w:ascii="宋体" w:hAnsi="宋体" w:eastAsia="仿宋_GB2312" w:cs="仿宋_GB2312"/>
          <w:color w:val="000000"/>
          <w:sz w:val="28"/>
          <w:szCs w:val="28"/>
        </w:rPr>
        <w:t>。</w:t>
      </w:r>
      <w:r>
        <w:rPr>
          <w:rFonts w:hint="eastAsia" w:ascii="宋体" w:hAnsi="宋体" w:cs="仿宋_GB2312"/>
          <w:color w:val="000000"/>
          <w:sz w:val="28"/>
          <w:szCs w:val="28"/>
          <w:lang w:eastAsia="zh-CN"/>
        </w:rPr>
        <w:t>活动主办方留存备查。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7B5A10"/>
    <w:multiLevelType w:val="singleLevel"/>
    <w:tmpl w:val="0A7B5A1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32702"/>
    <w:rsid w:val="2FDF414D"/>
    <w:rsid w:val="34F32702"/>
    <w:rsid w:val="3EF111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spacing w:line="240" w:lineRule="auto"/>
      <w:textAlignment w:val="baseline"/>
    </w:pPr>
    <w:rPr>
      <w:rFonts w:ascii="方正仿宋简体" w:hAnsi="方正仿宋简体" w:eastAsia="方正仿宋简体" w:cs="宋体"/>
      <w:color w:val="000000"/>
      <w:sz w:val="24"/>
      <w:szCs w:val="22"/>
      <w:lang w:val="en-US" w:eastAsia="zh-CN" w:bidi="ar-SA"/>
    </w:rPr>
  </w:style>
  <w:style w:type="paragraph" w:customStyle="1" w:styleId="5">
    <w:name w:val="正文文本缩进1"/>
    <w:next w:val="1"/>
    <w:qFormat/>
    <w:uiPriority w:val="0"/>
    <w:pPr>
      <w:widowControl w:val="0"/>
      <w:spacing w:line="240" w:lineRule="auto"/>
      <w:ind w:firstLine="420" w:firstLineChars="140"/>
      <w:jc w:val="both"/>
      <w:outlineLvl w:val="9"/>
    </w:pPr>
    <w:rPr>
      <w:rFonts w:ascii="Times New Roman" w:hAnsi="Times New Roman" w:eastAsia="仿宋_GB2312" w:cs="Times New Roman"/>
      <w:kern w:val="2"/>
      <w:sz w:val="32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区发展规划和统计局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2022-03-02T10:04:00Z</dcterms:created>
  <dc:creator>遇见</dc:creator>
  <cp:lastModifiedBy>遇见</cp:lastModifiedBy>
  <dcterms:modified xsi:type="dcterms:W3CDTF">2022-03-02T10:07:17Z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C81929B80610447B98631B32073D55F4</vt:lpwstr>
  </property>
</Properties>
</file>