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spacing w:line="52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大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沥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镇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highlight w:val="none"/>
        </w:rPr>
        <w:t>城</w:t>
      </w:r>
      <w:r>
        <w:rPr>
          <w:rFonts w:hint="eastAsia" w:ascii="方正小标宋简体" w:hAnsi="方正小标宋简体" w:eastAsia="方正小标宋简体" w:cs="方正小标宋简体"/>
          <w:sz w:val="32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highlight w:val="none"/>
        </w:rPr>
        <w:t>市</w:t>
      </w:r>
      <w:r>
        <w:rPr>
          <w:rFonts w:hint="eastAsia" w:ascii="方正小标宋简体" w:hAnsi="方正小标宋简体" w:eastAsia="方正小标宋简体" w:cs="方正小标宋简体"/>
          <w:sz w:val="32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社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协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管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highlight w:val="none"/>
        </w:rPr>
        <w:t>招</w:t>
      </w:r>
      <w:r>
        <w:rPr>
          <w:rFonts w:hint="eastAsia" w:ascii="方正小标宋简体" w:hAnsi="方正小标宋简体" w:eastAsia="方正小标宋简体" w:cs="方正小标宋简体"/>
          <w:sz w:val="32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highlight w:val="none"/>
        </w:rPr>
        <w:t>聘</w:t>
      </w:r>
      <w:r>
        <w:rPr>
          <w:rFonts w:hint="eastAsia" w:ascii="方正小标宋简体" w:hAnsi="方正小标宋简体" w:eastAsia="方正小标宋简体" w:cs="方正小标宋简体"/>
          <w:sz w:val="32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/>
          <w:color w:val="000000"/>
          <w:sz w:val="32"/>
          <w:szCs w:val="32"/>
          <w:lang w:eastAsia="zh-CN"/>
        </w:rPr>
        <w:t>职</w:t>
      </w:r>
      <w:r>
        <w:rPr>
          <w:rFonts w:hint="eastAsia" w:ascii="方正小标宋简体" w:hAnsi="方正小标宋简体" w:eastAsia="方正小标宋简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/>
          <w:color w:val="000000"/>
          <w:sz w:val="32"/>
          <w:szCs w:val="32"/>
          <w:lang w:eastAsia="zh-CN"/>
        </w:rPr>
        <w:t>位</w:t>
      </w:r>
      <w:r>
        <w:rPr>
          <w:rFonts w:hint="eastAsia" w:ascii="方正小标宋简体" w:hAnsi="方正小标宋简体" w:eastAsia="方正小标宋简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/>
          <w:color w:val="000000"/>
          <w:sz w:val="32"/>
          <w:szCs w:val="32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/>
          <w:color w:val="000000"/>
          <w:sz w:val="21"/>
          <w:szCs w:val="32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750"/>
        <w:gridCol w:w="735"/>
        <w:gridCol w:w="765"/>
        <w:gridCol w:w="1350"/>
        <w:gridCol w:w="2160"/>
        <w:gridCol w:w="2334"/>
        <w:gridCol w:w="2331"/>
        <w:gridCol w:w="1209"/>
        <w:gridCol w:w="780"/>
        <w:gridCol w:w="9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32"/>
                <w:vertAlign w:val="baseline"/>
                <w:lang w:eastAsia="zh-CN"/>
              </w:rPr>
              <w:t>岗位名称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32"/>
                <w:vertAlign w:val="baseline"/>
                <w:lang w:eastAsia="zh-CN"/>
              </w:rPr>
              <w:t>职位代码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32"/>
                <w:vertAlign w:val="baseline"/>
                <w:lang w:eastAsia="zh-CN"/>
              </w:rPr>
              <w:t>招聘人数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32"/>
                <w:vertAlign w:val="baseline"/>
                <w:lang w:eastAsia="zh-CN"/>
              </w:rPr>
              <w:t>学历要求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32"/>
                <w:vertAlign w:val="baseline"/>
                <w:lang w:eastAsia="zh-CN"/>
              </w:rPr>
              <w:t>专业要求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32"/>
                <w:vertAlign w:val="baseline"/>
                <w:lang w:eastAsia="zh-CN"/>
              </w:rPr>
              <w:t>_大专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32"/>
                <w:vertAlign w:val="baseline"/>
                <w:lang w:eastAsia="zh-CN"/>
              </w:rPr>
              <w:t>专业要求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32"/>
                <w:vertAlign w:val="baseline"/>
                <w:lang w:eastAsia="zh-CN"/>
              </w:rPr>
              <w:t>_本科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32"/>
                <w:vertAlign w:val="baseline"/>
                <w:lang w:eastAsia="zh-CN"/>
              </w:rPr>
              <w:t>专业要求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32"/>
                <w:vertAlign w:val="baseline"/>
                <w:lang w:eastAsia="zh-CN"/>
              </w:rPr>
              <w:t>_研究生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户籍要求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32"/>
                <w:vertAlign w:val="baseline"/>
                <w:lang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32"/>
                <w:vertAlign w:val="baseline"/>
                <w:lang w:eastAsia="zh-CN"/>
              </w:rPr>
              <w:t>要求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32"/>
                <w:vertAlign w:val="baseline"/>
                <w:lang w:eastAsia="zh-CN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社区协管员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SQ01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大专及以上（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须于202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年7月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日前取得相应毕业证书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佛山市内户籍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35周岁以下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退伍军人学历放宽至高中（中专）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社区协管员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SQ02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大专及以上（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须于202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年7月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日前取得相应毕业证书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vertAlign w:val="baseline"/>
                <w:lang w:val="en-US" w:eastAsia="zh-CN"/>
              </w:rPr>
              <w:t>物业管理（C120103）、机械设计制造类（C0801）、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vertAlign w:val="baseline"/>
                <w:lang w:val="en-US" w:eastAsia="zh-CN"/>
              </w:rPr>
              <w:t>计算机类（C0814）、城乡规划与管理类（C0816）、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highlight w:val="none"/>
                <w:vertAlign w:val="baseline"/>
                <w:lang w:val="en-US" w:eastAsia="zh-CN"/>
              </w:rPr>
              <w:t>建设工程管理（C081701）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vertAlign w:val="baseline"/>
                <w:lang w:val="en-US" w:eastAsia="zh-CN"/>
              </w:rPr>
              <w:t>物业管理（B120209）、机械类（B0802）、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vertAlign w:val="baseline"/>
                <w:lang w:val="en-US" w:eastAsia="zh-CN"/>
              </w:rPr>
              <w:t>计算机类（B0809）、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建筑类（B0810）、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土木类（B0811）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vertAlign w:val="baseline"/>
                <w:lang w:val="en-US" w:eastAsia="zh-CN"/>
              </w:rPr>
              <w:t>行政管理（A120401）、机械工程（A0802）、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vertAlign w:val="baseline"/>
                <w:lang w:val="en-US" w:eastAsia="zh-CN"/>
              </w:rPr>
              <w:t>计算机科学与技术（A0812）、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  <w:vertAlign w:val="baseline"/>
                <w:lang w:val="en-US" w:eastAsia="zh-CN"/>
              </w:rPr>
              <w:t>建筑学（A0813）、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highlight w:val="none"/>
                <w:vertAlign w:val="baseline"/>
                <w:lang w:val="en-US" w:eastAsia="zh-CN"/>
              </w:rPr>
              <w:t>土木工程（A0814）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佛山市内户籍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35周岁以下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需经常夜间巡查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ind w:firstLine="42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 w:ascii="宋体" w:hAnsi="宋体" w:eastAsia="宋体"/>
          <w:color w:val="000000"/>
          <w:sz w:val="21"/>
          <w:szCs w:val="32"/>
        </w:rPr>
        <w:t>说明：①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35周岁以下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：指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  <w:t>1986年8月1日至2004年7月31日出生</w:t>
      </w:r>
      <w:r>
        <w:rPr>
          <w:rFonts w:hint="eastAsia" w:ascii="宋体" w:hAnsi="宋体" w:eastAsia="宋体"/>
          <w:color w:val="000000"/>
          <w:sz w:val="21"/>
          <w:szCs w:val="32"/>
        </w:rPr>
        <w:t>；②学历学位须国家承认，国（境）外学历须提供学历认证；</w:t>
      </w:r>
      <w:r>
        <w:rPr>
          <w:rFonts w:hint="eastAsia" w:ascii="宋体" w:hAnsi="宋体" w:eastAsia="宋体"/>
          <w:color w:val="000000"/>
          <w:sz w:val="21"/>
          <w:szCs w:val="32"/>
          <w:lang w:val="en-US" w:eastAsia="zh-CN"/>
        </w:rPr>
        <w:t>③</w:t>
      </w:r>
      <w:r>
        <w:rPr>
          <w:rFonts w:hint="eastAsia" w:ascii="宋体" w:hAnsi="宋体" w:eastAsia="宋体"/>
          <w:color w:val="000000"/>
          <w:sz w:val="21"/>
          <w:szCs w:val="32"/>
        </w:rPr>
        <w:t>学科、专业代码及名称参照广东省考试录用公务员专业目录（</w:t>
      </w:r>
      <w:r>
        <w:rPr>
          <w:rFonts w:hint="eastAsia" w:ascii="宋体" w:hAnsi="宋体" w:eastAsia="宋体"/>
          <w:color w:val="000000"/>
          <w:sz w:val="21"/>
          <w:szCs w:val="32"/>
          <w:lang w:val="en-US" w:eastAsia="zh-CN"/>
        </w:rPr>
        <w:t>20</w:t>
      </w:r>
      <w:r>
        <w:rPr>
          <w:rFonts w:hint="eastAsia" w:ascii="宋体" w:hAnsi="宋体"/>
          <w:color w:val="000000"/>
          <w:sz w:val="21"/>
          <w:szCs w:val="32"/>
          <w:lang w:val="en-US" w:eastAsia="zh-CN"/>
        </w:rPr>
        <w:t>22</w:t>
      </w:r>
      <w:r>
        <w:rPr>
          <w:rFonts w:hint="eastAsia" w:ascii="宋体" w:hAnsi="宋体" w:eastAsia="宋体"/>
          <w:color w:val="000000"/>
          <w:sz w:val="21"/>
          <w:szCs w:val="32"/>
        </w:rPr>
        <w:t>版）</w:t>
      </w:r>
      <w:r>
        <w:rPr>
          <w:rFonts w:hint="eastAsia" w:ascii="宋体" w:hAnsi="宋体" w:eastAsia="宋体"/>
          <w:color w:val="000000"/>
          <w:sz w:val="21"/>
          <w:szCs w:val="32"/>
          <w:lang w:eastAsia="zh-CN"/>
        </w:rPr>
        <w:t>。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xZDY2OGNiODE4ZmJjZWNlYmRlOWE0YjQ3YTZhYmQifQ=="/>
  </w:docVars>
  <w:rsids>
    <w:rsidRoot w:val="479657E8"/>
    <w:rsid w:val="479657E8"/>
    <w:rsid w:val="531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4" w:after="104"/>
      <w:outlineLvl w:val="2"/>
    </w:p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正文 New New New New New New New New New New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359</Words>
  <Characters>448</Characters>
  <Lines>0</Lines>
  <Paragraphs>0</Paragraphs>
  <TotalTime>1</TotalTime>
  <ScaleCrop>false</ScaleCrop>
  <LinksUpToDate>false</LinksUpToDate>
  <CharactersWithSpaces>462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2022-06-25T03:12:00Z</dcterms:created>
  <dc:creator>何灿辉</dc:creator>
  <cp:lastModifiedBy>何灿辉</cp:lastModifiedBy>
  <dcterms:modified xsi:type="dcterms:W3CDTF">2022-06-27T01:24:47Z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B29336BD6E9041839B62CCBFCF883D21</vt:lpwstr>
  </property>
</Properties>
</file>