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rPr>
      </w:pPr>
    </w:p>
    <w:p>
      <w:pPr>
        <w:rPr>
          <w:rFonts w:hint="eastAsia"/>
          <w:b/>
        </w:rPr>
      </w:pPr>
    </w:p>
    <w:p>
      <w:pPr>
        <w:rPr>
          <w:rFonts w:hint="eastAsia"/>
        </w:rPr>
      </w:pPr>
      <w:r>
        <w:rPr>
          <w:rFonts w:hint="eastAsia" w:ascii="黑体" w:hAnsi="黑体" w:eastAsia="黑体" w:cs="黑体"/>
          <w:sz w:val="32"/>
          <w:szCs w:val="32"/>
        </w:rPr>
        <mc:AlternateContent>
          <mc:Choice Requires="wps">
            <w:drawing>
              <wp:anchor distT="0" distB="0" distL="114300" distR="114300" simplePos="0" relativeHeight="251660288" behindDoc="0" locked="1" layoutInCell="1" allowOverlap="1">
                <wp:simplePos x="0" y="0"/>
                <wp:positionH relativeFrom="page">
                  <wp:align>center</wp:align>
                </wp:positionH>
                <wp:positionV relativeFrom="page">
                  <wp:posOffset>9938385</wp:posOffset>
                </wp:positionV>
                <wp:extent cx="6120130" cy="0"/>
                <wp:effectExtent l="0" t="31750" r="1270" b="31750"/>
                <wp:wrapNone/>
                <wp:docPr id="2" name="直线 2"/>
                <wp:cNvGraphicFramePr/>
                <a:graphic xmlns:a="http://schemas.openxmlformats.org/drawingml/2006/main">
                  <a:graphicData uri="http://schemas.microsoft.com/office/word/2010/wordprocessingShape">
                    <wps:wsp>
                      <wps:cNvCnPr/>
                      <wps:spPr>
                        <a:xfrm>
                          <a:off x="0" y="0"/>
                          <a:ext cx="6120130" cy="0"/>
                        </a:xfrm>
                        <a:prstGeom prst="line">
                          <a:avLst/>
                        </a:prstGeom>
                        <a:ln w="63500" cap="flat" cmpd="thinThick">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top:782.55pt;height:0pt;width:481.9pt;mso-position-horizontal:center;mso-position-horizontal-relative:page;mso-position-vertical-relative:page;z-index:251660288;mso-width-relative:page;mso-height-relative:page;" filled="f" stroked="t" coordsize="21600,21600" o:gfxdata="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BUxb7UAAAACgEAAA8AAAAAAAAAAQAgAAAAIgAA&#10;AGRycy9kb3ducmV2LnhtbFBLAQIUABQAAAAIAIdO4kAuF6pa0wEAAJQDAAAOAAAAAAAAAAEAIAAA&#10;ACMBAABkcnMvZTJvRG9jLnhtbFBLBQYAAAAABgAGAFkBAABoBQAAAAA=&#10;">
                <v:fill on="f" focussize="0,0"/>
                <v:stroke weight="5pt" color="#FF0000" linestyle="thinThick" joinstyle="round"/>
                <v:imagedata o:title=""/>
                <o:lock v:ext="edit" aspectratio="f"/>
                <w10:anchorlock/>
              </v:line>
            </w:pict>
          </mc:Fallback>
        </mc:AlternateContent>
      </w:r>
      <w:r>
        <w:rPr>
          <w:rFonts w:hint="eastAsia" w:ascii="黑体" w:hAnsi="黑体" w:eastAsia="黑体" w:cs="黑体"/>
          <w:sz w:val="32"/>
          <w:szCs w:val="32"/>
        </w:rPr>
        <w:pict>
          <v:shape id="_x0000_s1027" o:spid="_x0000_s1027" o:spt="136" type="#_x0000_t136" style="position:absolute;left:0pt;margin-top:85.05pt;height:39.7pt;width:442.85pt;mso-position-horizontal:center;mso-position-horizontal-relative:page;mso-position-vertical-relative:page;z-index:251659264;mso-width-relative:page;mso-height-relative:page;" fillcolor="#FF0000" filled="t" stroked="t" coordsize="21600,21600">
            <v:path/>
            <v:fill on="t" focussize="0,0"/>
            <v:stroke color="#FF0000"/>
            <v:imagedata o:title=""/>
            <o:lock v:ext="edit"/>
            <v:textpath on="t" fitshape="t" fitpath="t" trim="t" xscale="f" string="佛 山 市 南 海 区 发 展 和 改 革 局" style="font-family:方正小标宋简体;font-size:32pt;v-rotate-letters:f;v-same-letter-heights:f;v-text-align:center;v-text-spacing:78650f;"/>
            <w10:anchorlock/>
          </v:shape>
        </w:pict>
      </w:r>
      <w:r>
        <w:rPr>
          <w:rFonts w:hint="eastAsia" w:ascii="黑体" w:hAnsi="黑体" w:eastAsia="黑体" w:cs="黑体"/>
          <w:sz w:val="32"/>
          <w:szCs w:val="32"/>
        </w:rPr>
        <mc:AlternateContent>
          <mc:Choice Requires="wps">
            <w:drawing>
              <wp:anchor distT="0" distB="0" distL="114300" distR="114300" simplePos="0" relativeHeight="251661312" behindDoc="0" locked="1" layoutInCell="1" allowOverlap="1">
                <wp:simplePos x="0" y="0"/>
                <wp:positionH relativeFrom="page">
                  <wp:posOffset>720725</wp:posOffset>
                </wp:positionH>
                <wp:positionV relativeFrom="page">
                  <wp:posOffset>1728470</wp:posOffset>
                </wp:positionV>
                <wp:extent cx="6120130" cy="0"/>
                <wp:effectExtent l="0" t="31750" r="1270" b="31750"/>
                <wp:wrapNone/>
                <wp:docPr id="1" name="直线 4"/>
                <wp:cNvGraphicFramePr/>
                <a:graphic xmlns:a="http://schemas.openxmlformats.org/drawingml/2006/main">
                  <a:graphicData uri="http://schemas.microsoft.com/office/word/2010/wordprocessingShape">
                    <wps:wsp>
                      <wps:cNvCnPr/>
                      <wps:spPr>
                        <a:xfrm>
                          <a:off x="0" y="0"/>
                          <a:ext cx="6120130" cy="0"/>
                        </a:xfrm>
                        <a:prstGeom prst="line">
                          <a:avLst/>
                        </a:prstGeom>
                        <a:ln w="63500" cap="flat" cmpd="thickThin">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56.75pt;margin-top:136.1pt;height:0pt;width:481.9pt;mso-position-horizontal-relative:page;mso-position-vertical-relative:page;z-index:251661312;mso-width-relative:page;mso-height-relative:page;" filled="f" stroked="t" coordsize="21600,21600" o:gfxdata="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vss1vVAAAADAEAAA8AAAAAAAAAAQAgAAAAIgAA&#10;AGRycy9kb3ducmV2LnhtbFBLAQIUABQAAAAIAIdO4kBFbwYE0gEAAJQDAAAOAAAAAAAAAAEAIAAA&#10;ACQBAABkcnMvZTJvRG9jLnhtbFBLBQYAAAAABgAGAFkBAABoBQAAAAA=&#10;">
                <v:fill on="f" focussize="0,0"/>
                <v:stroke weight="5pt" color="#FF0000" linestyle="thickThin" joinstyle="round"/>
                <v:imagedata o:title=""/>
                <o:lock v:ext="edit" aspectratio="f"/>
                <w10:anchorlock/>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佛山市南海区发展和改革局</w:t>
      </w: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征求公办中小学住宿费标准修订版</w:t>
      </w:r>
      <w:r>
        <w:rPr>
          <w:rFonts w:hint="eastAsia" w:ascii="方正小标宋简体" w:hAnsi="方正小标宋简体" w:eastAsia="方正小标宋简体" w:cs="方正小标宋简体"/>
          <w:sz w:val="44"/>
          <w:szCs w:val="44"/>
        </w:rPr>
        <w:t>意见的</w:t>
      </w:r>
      <w:r>
        <w:rPr>
          <w:rFonts w:hint="eastAsia" w:ascii="方正小标宋简体" w:hAnsi="方正小标宋简体" w:eastAsia="方正小标宋简体" w:cs="方正小标宋简体"/>
          <w:sz w:val="44"/>
          <w:szCs w:val="44"/>
          <w:lang w:eastAsia="zh-CN"/>
        </w:rPr>
        <w:t>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eastAsia="zh-CN"/>
        </w:rPr>
        <w:t>按照</w:t>
      </w:r>
      <w:r>
        <w:rPr>
          <w:rFonts w:hint="eastAsia" w:ascii="仿宋" w:hAnsi="仿宋" w:eastAsia="仿宋" w:cs="仿宋"/>
          <w:sz w:val="32"/>
          <w:szCs w:val="32"/>
        </w:rPr>
        <w:t>《佛山市发展和改革局关于明确我市民办义务教育学校转为公办学校后有关收费问题的通知》</w:t>
      </w:r>
      <w:r>
        <w:rPr>
          <w:rFonts w:hint="eastAsia" w:ascii="仿宋" w:hAnsi="仿宋" w:eastAsia="仿宋" w:cs="仿宋"/>
          <w:sz w:val="32"/>
          <w:szCs w:val="32"/>
          <w:lang w:eastAsia="zh-CN"/>
        </w:rPr>
        <w:t>（</w:t>
      </w:r>
      <w:r>
        <w:rPr>
          <w:rFonts w:hint="eastAsia" w:ascii="仿宋" w:hAnsi="仿宋" w:eastAsia="仿宋" w:cs="仿宋"/>
          <w:sz w:val="32"/>
          <w:szCs w:val="32"/>
        </w:rPr>
        <w:t>佛发改价费函〔2022〕17 号</w:t>
      </w:r>
      <w:r>
        <w:rPr>
          <w:rFonts w:hint="eastAsia" w:ascii="仿宋" w:hAnsi="仿宋" w:eastAsia="仿宋" w:cs="仿宋"/>
          <w:sz w:val="32"/>
          <w:szCs w:val="32"/>
          <w:lang w:eastAsia="zh-CN"/>
        </w:rPr>
        <w:t>）文件精神，我局拟按程序</w:t>
      </w:r>
      <w:r>
        <w:rPr>
          <w:rFonts w:hint="eastAsia" w:ascii="仿宋_GB2312" w:hAnsi="仿宋_GB2312" w:eastAsia="仿宋_GB2312" w:cs="仿宋_GB2312"/>
          <w:sz w:val="32"/>
          <w:szCs w:val="32"/>
          <w:lang w:eastAsia="zh-CN"/>
        </w:rPr>
        <w:t>修订</w:t>
      </w:r>
      <w:r>
        <w:rPr>
          <w:rFonts w:hint="eastAsia" w:ascii="仿宋_GB2312" w:hAnsi="仿宋_GB2312" w:eastAsia="仿宋_GB2312" w:cs="仿宋_GB2312"/>
          <w:sz w:val="32"/>
          <w:szCs w:val="32"/>
        </w:rPr>
        <w:t>我区公办中小学住宿费收费标准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2021年版），新增“转公学校”的住宿费收费标准</w:t>
      </w:r>
      <w:r>
        <w:rPr>
          <w:rFonts w:hint="eastAsia" w:ascii="仿宋_GB2312" w:hAnsi="仿宋_GB2312" w:eastAsia="仿宋_GB2312" w:cs="仿宋_GB2312"/>
          <w:sz w:val="32"/>
          <w:szCs w:val="32"/>
        </w:rPr>
        <w:t>。现向社会公开征求意见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欢迎社会各界人士踊跃</w:t>
      </w:r>
      <w:r>
        <w:rPr>
          <w:rFonts w:hint="eastAsia" w:ascii="仿宋_GB2312" w:hAnsi="仿宋_GB2312" w:eastAsia="仿宋_GB2312" w:cs="仿宋_GB2312"/>
          <w:sz w:val="32"/>
          <w:szCs w:val="32"/>
          <w:lang w:eastAsia="zh-CN"/>
        </w:rPr>
        <w:t>提出宝贵意见和建议</w:t>
      </w:r>
      <w:r>
        <w:rPr>
          <w:rFonts w:hint="eastAsia" w:ascii="仿宋_GB2312" w:hAnsi="仿宋_GB2312" w:eastAsia="仿宋_GB2312" w:cs="仿宋_GB2312"/>
          <w:sz w:val="32"/>
          <w:szCs w:val="32"/>
        </w:rPr>
        <w:t>。</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有关单位和社会各界人士可以在20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日前，通过信函</w:t>
      </w:r>
      <w:r>
        <w:rPr>
          <w:rFonts w:hint="eastAsia" w:ascii="仿宋_GB2312" w:hAnsi="仿宋_GB2312" w:eastAsia="仿宋_GB2312" w:cs="仿宋_GB2312"/>
          <w:sz w:val="32"/>
          <w:szCs w:val="32"/>
          <w:lang w:eastAsia="zh-CN"/>
        </w:rPr>
        <w:t>、来电</w:t>
      </w:r>
      <w:r>
        <w:rPr>
          <w:rFonts w:hint="eastAsia" w:ascii="仿宋_GB2312" w:hAnsi="仿宋_GB2312" w:eastAsia="仿宋_GB2312" w:cs="仿宋_GB2312"/>
          <w:sz w:val="32"/>
          <w:szCs w:val="32"/>
        </w:rPr>
        <w:t>或电子邮件方式提出意见建议。通讯地址：</w:t>
      </w:r>
      <w:r>
        <w:rPr>
          <w:rFonts w:hint="eastAsia" w:ascii="仿宋_GB2312" w:hAnsi="仿宋_GB2312" w:eastAsia="仿宋_GB2312" w:cs="仿宋_GB2312"/>
          <w:sz w:val="32"/>
          <w:szCs w:val="32"/>
          <w:lang w:eastAsia="zh-CN"/>
        </w:rPr>
        <w:t>佛山市南海区</w:t>
      </w:r>
      <w:r>
        <w:rPr>
          <w:rFonts w:hint="eastAsia" w:ascii="仿宋_GB2312" w:hAnsi="仿宋_GB2312" w:eastAsia="仿宋_GB2312" w:cs="仿宋_GB2312"/>
          <w:sz w:val="32"/>
          <w:szCs w:val="32"/>
        </w:rPr>
        <w:t>发展和改革局价格和收费管理</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lang w:val="en-US" w:eastAsia="zh-CN"/>
        </w:rPr>
        <w:t>86203379，</w:t>
      </w:r>
      <w:r>
        <w:rPr>
          <w:rFonts w:hint="eastAsia" w:ascii="仿宋_GB2312" w:hAnsi="仿宋_GB2312" w:eastAsia="仿宋_GB2312" w:cs="仿宋_GB2312"/>
          <w:sz w:val="32"/>
          <w:szCs w:val="32"/>
        </w:rPr>
        <w:t>邮政编码：52</w:t>
      </w:r>
      <w:r>
        <w:rPr>
          <w:rFonts w:hint="eastAsia" w:ascii="仿宋_GB2312" w:hAnsi="仿宋_GB2312" w:eastAsia="仿宋_GB2312" w:cs="仿宋_GB2312"/>
          <w:sz w:val="32"/>
          <w:szCs w:val="32"/>
          <w:lang w:val="en-US" w:eastAsia="zh-CN"/>
        </w:rPr>
        <w:t>8200</w:t>
      </w:r>
      <w:r>
        <w:rPr>
          <w:rFonts w:hint="eastAsia" w:ascii="仿宋_GB2312" w:hAnsi="仿宋_GB2312" w:eastAsia="仿宋_GB2312" w:cs="仿宋_GB2312"/>
          <w:sz w:val="32"/>
          <w:szCs w:val="32"/>
        </w:rPr>
        <w:t>；电子邮箱：</w:t>
      </w:r>
      <w:r>
        <w:rPr>
          <w:rFonts w:hint="eastAsia" w:ascii="仿宋_GB2312" w:hAnsi="仿宋_GB2312" w:eastAsia="仿宋_GB2312" w:cs="仿宋_GB2312"/>
          <w:color w:val="auto"/>
          <w:sz w:val="32"/>
          <w:szCs w:val="32"/>
          <w:u w:val="none"/>
        </w:rPr>
        <w:t>fgj_sfglk@nanhai.gov.cn。</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附件：佛山市南海区公办中小学住宿费标准（修订稿）</w:t>
      </w:r>
    </w:p>
    <w:p>
      <w:pPr>
        <w:keepNext w:val="0"/>
        <w:keepLines w:val="0"/>
        <w:pageBreakBefore w:val="0"/>
        <w:widowControl w:val="0"/>
        <w:kinsoku/>
        <w:wordWrap w:val="0"/>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佛山市南海区发展和改革局</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5440" w:firstLineChars="17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2023年5月25日</w:t>
      </w:r>
    </w:p>
    <w:p>
      <w:pPr>
        <w:pStyle w:val="7"/>
        <w:spacing w:line="400" w:lineRule="exact"/>
        <w:rPr>
          <w:rFonts w:hint="eastAsia" w:ascii="黑体" w:hAnsi="黑体" w:eastAsia="黑体"/>
          <w:color w:val="auto"/>
          <w:sz w:val="30"/>
          <w:szCs w:val="32"/>
          <w:highlight w:val="none"/>
          <w:lang w:eastAsia="zh-CN"/>
        </w:rPr>
      </w:pPr>
    </w:p>
    <w:p>
      <w:pPr>
        <w:pStyle w:val="7"/>
        <w:spacing w:line="400" w:lineRule="exact"/>
        <w:rPr>
          <w:rFonts w:hint="eastAsia" w:ascii="黑体" w:hAnsi="黑体" w:eastAsia="黑体"/>
          <w:color w:val="auto"/>
          <w:sz w:val="30"/>
          <w:szCs w:val="32"/>
          <w:highlight w:val="none"/>
          <w:lang w:eastAsia="zh-CN"/>
        </w:rPr>
      </w:pPr>
    </w:p>
    <w:p>
      <w:pPr>
        <w:pStyle w:val="7"/>
        <w:spacing w:line="400" w:lineRule="exact"/>
        <w:rPr>
          <w:rFonts w:hint="eastAsia" w:ascii="黑体" w:hAnsi="黑体" w:eastAsia="黑体"/>
          <w:color w:val="auto"/>
          <w:sz w:val="30"/>
          <w:szCs w:val="32"/>
          <w:highlight w:val="none"/>
          <w:lang w:eastAsia="zh-CN"/>
        </w:rPr>
      </w:pPr>
      <w:bookmarkStart w:id="0" w:name="_GoBack"/>
      <w:bookmarkEnd w:id="0"/>
      <w:r>
        <w:rPr>
          <w:rFonts w:hint="eastAsia" w:ascii="黑体" w:hAnsi="黑体" w:eastAsia="黑体"/>
          <w:color w:val="auto"/>
          <w:sz w:val="30"/>
          <w:szCs w:val="32"/>
          <w:highlight w:val="none"/>
          <w:lang w:eastAsia="zh-CN"/>
        </w:rPr>
        <w:t>附件</w:t>
      </w:r>
    </w:p>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黑体" w:hAnsi="黑体" w:eastAsia="黑体"/>
          <w:color w:val="auto"/>
          <w:sz w:val="30"/>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佛山市南海区公办中小学住宿费收费标准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（修订稿）</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黑体" w:hAnsi="黑体" w:eastAsia="黑体" w:cs="黑体"/>
          <w:b w:val="0"/>
          <w:bCs w:val="0"/>
          <w:color w:val="auto"/>
          <w:sz w:val="32"/>
          <w:szCs w:val="32"/>
          <w:lang w:val="en-US" w:eastAsia="zh-CN"/>
        </w:rPr>
      </w:pPr>
    </w:p>
    <w:p>
      <w:pPr>
        <w:jc w:val="left"/>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一、义务教育阶段</w:t>
      </w:r>
    </w:p>
    <w:tbl>
      <w:tblPr>
        <w:tblStyle w:val="5"/>
        <w:tblW w:w="9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
      <w:tblGrid>
        <w:gridCol w:w="1239"/>
        <w:gridCol w:w="5372"/>
        <w:gridCol w:w="148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trHeight w:val="604" w:hRule="atLeast"/>
          <w:jc w:val="center"/>
        </w:trPr>
        <w:tc>
          <w:tcPr>
            <w:tcW w:w="1239" w:type="dxa"/>
            <w:vAlign w:val="center"/>
          </w:tcPr>
          <w:p>
            <w:pPr>
              <w:jc w:val="center"/>
              <w:rPr>
                <w:rFonts w:hint="eastAsia" w:ascii="宋体" w:hAnsi="宋体" w:eastAsia="宋体" w:cs="宋体"/>
                <w:b/>
                <w:bCs/>
                <w:color w:val="000000"/>
                <w:sz w:val="24"/>
                <w:szCs w:val="24"/>
                <w:shd w:val="clear" w:color="auto" w:fill="auto"/>
                <w:vertAlign w:val="baseline"/>
                <w:lang w:eastAsia="zh-CN"/>
              </w:rPr>
            </w:pPr>
            <w:r>
              <w:rPr>
                <w:rFonts w:hint="eastAsia" w:ascii="宋体" w:hAnsi="宋体" w:eastAsia="宋体" w:cs="宋体"/>
                <w:b/>
                <w:bCs/>
                <w:color w:val="000000"/>
                <w:sz w:val="24"/>
                <w:szCs w:val="24"/>
                <w:shd w:val="clear" w:color="auto" w:fill="auto"/>
                <w:vertAlign w:val="baseline"/>
                <w:lang w:eastAsia="zh-CN"/>
              </w:rPr>
              <w:t>宿舍类别</w:t>
            </w:r>
          </w:p>
        </w:tc>
        <w:tc>
          <w:tcPr>
            <w:tcW w:w="5372" w:type="dxa"/>
            <w:vAlign w:val="center"/>
          </w:tcPr>
          <w:p>
            <w:pPr>
              <w:jc w:val="center"/>
              <w:rPr>
                <w:rFonts w:hint="eastAsia" w:ascii="宋体" w:hAnsi="宋体" w:eastAsia="宋体" w:cs="宋体"/>
                <w:b/>
                <w:bCs/>
                <w:color w:val="000000"/>
                <w:sz w:val="24"/>
                <w:szCs w:val="24"/>
                <w:shd w:val="clear" w:color="auto" w:fill="auto"/>
                <w:vertAlign w:val="baseline"/>
                <w:lang w:eastAsia="zh-CN"/>
              </w:rPr>
            </w:pPr>
            <w:r>
              <w:rPr>
                <w:rFonts w:hint="eastAsia" w:ascii="宋体" w:hAnsi="宋体" w:eastAsia="宋体" w:cs="宋体"/>
                <w:b/>
                <w:bCs/>
                <w:color w:val="000000"/>
                <w:sz w:val="24"/>
                <w:szCs w:val="24"/>
                <w:shd w:val="clear" w:color="auto" w:fill="auto"/>
                <w:vertAlign w:val="baseline"/>
                <w:lang w:eastAsia="zh-CN"/>
              </w:rPr>
              <w:t>设备与条件</w:t>
            </w:r>
          </w:p>
        </w:tc>
        <w:tc>
          <w:tcPr>
            <w:tcW w:w="1485" w:type="dxa"/>
            <w:vAlign w:val="center"/>
          </w:tcPr>
          <w:p>
            <w:pPr>
              <w:jc w:val="center"/>
              <w:rPr>
                <w:rFonts w:hint="eastAsia" w:ascii="宋体" w:hAnsi="宋体" w:eastAsia="宋体" w:cs="宋体"/>
                <w:b/>
                <w:bCs/>
                <w:color w:val="000000"/>
                <w:sz w:val="24"/>
                <w:szCs w:val="24"/>
                <w:shd w:val="clear" w:color="auto" w:fill="auto"/>
                <w:vertAlign w:val="baseline"/>
                <w:lang w:eastAsia="zh-CN"/>
              </w:rPr>
            </w:pPr>
            <w:r>
              <w:rPr>
                <w:rFonts w:hint="eastAsia" w:ascii="宋体" w:hAnsi="宋体" w:eastAsia="宋体" w:cs="宋体"/>
                <w:b/>
                <w:bCs/>
                <w:color w:val="000000"/>
                <w:sz w:val="24"/>
                <w:szCs w:val="24"/>
                <w:shd w:val="clear" w:color="auto" w:fill="auto"/>
                <w:vertAlign w:val="baseline"/>
                <w:lang w:eastAsia="zh-CN"/>
              </w:rPr>
              <w:t>收费标准</w:t>
            </w:r>
          </w:p>
          <w:p>
            <w:pPr>
              <w:jc w:val="center"/>
              <w:rPr>
                <w:rFonts w:hint="eastAsia" w:ascii="宋体" w:hAnsi="宋体" w:eastAsia="宋体" w:cs="宋体"/>
                <w:b/>
                <w:bCs/>
                <w:color w:val="000000"/>
                <w:sz w:val="24"/>
                <w:szCs w:val="24"/>
                <w:shd w:val="clear" w:color="auto" w:fill="auto"/>
                <w:vertAlign w:val="baseline"/>
                <w:lang w:eastAsia="zh-CN"/>
              </w:rPr>
            </w:pPr>
            <w:r>
              <w:rPr>
                <w:rFonts w:hint="eastAsia" w:ascii="宋体" w:hAnsi="宋体" w:eastAsia="宋体" w:cs="宋体"/>
                <w:b/>
                <w:bCs/>
                <w:color w:val="000000"/>
                <w:sz w:val="24"/>
                <w:szCs w:val="24"/>
                <w:shd w:val="clear" w:color="auto" w:fill="auto"/>
                <w:vertAlign w:val="baseline"/>
                <w:lang w:eastAsia="zh-CN"/>
              </w:rPr>
              <w:t>（</w:t>
            </w:r>
            <w:r>
              <w:rPr>
                <w:rFonts w:hint="eastAsia" w:ascii="宋体" w:hAnsi="宋体" w:eastAsia="宋体" w:cs="宋体"/>
                <w:b/>
                <w:bCs/>
                <w:color w:val="000000"/>
                <w:sz w:val="24"/>
                <w:szCs w:val="24"/>
                <w:shd w:val="clear" w:color="auto" w:fill="auto"/>
                <w:vertAlign w:val="baseline"/>
                <w:lang w:val="en-US" w:eastAsia="zh-CN"/>
              </w:rPr>
              <w:t>生/学期）</w:t>
            </w:r>
          </w:p>
        </w:tc>
        <w:tc>
          <w:tcPr>
            <w:tcW w:w="1035" w:type="dxa"/>
            <w:vAlign w:val="center"/>
          </w:tcPr>
          <w:p>
            <w:pPr>
              <w:jc w:val="center"/>
              <w:rPr>
                <w:rFonts w:hint="eastAsia" w:ascii="宋体" w:hAnsi="宋体" w:eastAsia="宋体" w:cs="宋体"/>
                <w:b/>
                <w:bCs/>
                <w:color w:val="000000"/>
                <w:sz w:val="24"/>
                <w:szCs w:val="24"/>
                <w:shd w:val="clear" w:color="auto" w:fill="auto"/>
                <w:vertAlign w:val="baseline"/>
                <w:lang w:eastAsia="zh-CN"/>
              </w:rPr>
            </w:pPr>
            <w:r>
              <w:rPr>
                <w:rFonts w:hint="eastAsia" w:ascii="宋体" w:hAnsi="宋体" w:eastAsia="宋体" w:cs="宋体"/>
                <w:b/>
                <w:bCs/>
                <w:color w:val="000000"/>
                <w:sz w:val="24"/>
                <w:szCs w:val="24"/>
                <w:shd w:val="clear" w:color="auto" w:fill="auto"/>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trHeight w:val="90" w:hRule="atLeast"/>
          <w:jc w:val="center"/>
        </w:trPr>
        <w:tc>
          <w:tcPr>
            <w:tcW w:w="1239" w:type="dxa"/>
            <w:vMerge w:val="restart"/>
            <w:vAlign w:val="center"/>
          </w:tcPr>
          <w:p>
            <w:pPr>
              <w:jc w:val="center"/>
              <w:rPr>
                <w:rFonts w:hint="eastAsia" w:ascii="宋体" w:hAnsi="宋体" w:eastAsia="宋体" w:cs="宋体"/>
                <w:color w:val="000000"/>
                <w:sz w:val="24"/>
                <w:szCs w:val="24"/>
                <w:shd w:val="clear" w:color="auto" w:fill="auto"/>
                <w:vertAlign w:val="baseline"/>
                <w:lang w:eastAsia="zh-CN"/>
              </w:rPr>
            </w:pPr>
            <w:r>
              <w:rPr>
                <w:rFonts w:hint="eastAsia" w:ascii="宋体" w:hAnsi="宋体" w:eastAsia="宋体" w:cs="宋体"/>
                <w:color w:val="000000"/>
                <w:sz w:val="24"/>
                <w:szCs w:val="24"/>
                <w:shd w:val="clear" w:color="auto" w:fill="auto"/>
                <w:vertAlign w:val="baseline"/>
                <w:lang w:eastAsia="zh-CN"/>
              </w:rPr>
              <w:t>半寄宿</w:t>
            </w:r>
          </w:p>
        </w:tc>
        <w:tc>
          <w:tcPr>
            <w:tcW w:w="5372" w:type="dxa"/>
            <w:vAlign w:val="top"/>
          </w:tcPr>
          <w:p>
            <w:pPr>
              <w:rPr>
                <w:rFonts w:hint="eastAsia" w:ascii="宋体" w:hAnsi="宋体" w:eastAsia="宋体" w:cs="宋体"/>
                <w:color w:val="000000"/>
                <w:sz w:val="24"/>
                <w:szCs w:val="24"/>
                <w:shd w:val="clear" w:color="auto" w:fill="auto"/>
                <w:vertAlign w:val="baseline"/>
                <w:lang w:val="en-US" w:eastAsia="zh-CN"/>
              </w:rPr>
            </w:pPr>
            <w:r>
              <w:rPr>
                <w:rFonts w:hint="eastAsia" w:ascii="宋体" w:hAnsi="宋体" w:eastAsia="宋体" w:cs="宋体"/>
                <w:color w:val="000000"/>
                <w:sz w:val="24"/>
                <w:szCs w:val="24"/>
                <w:shd w:val="clear" w:color="auto" w:fill="auto"/>
                <w:vertAlign w:val="baseline"/>
                <w:lang w:val="en-US" w:eastAsia="zh-CN"/>
              </w:rPr>
              <w:t>经更新、改造后配备可躺睡午休设施，有专人管理。</w:t>
            </w:r>
          </w:p>
        </w:tc>
        <w:tc>
          <w:tcPr>
            <w:tcW w:w="1485" w:type="dxa"/>
            <w:vAlign w:val="center"/>
          </w:tcPr>
          <w:p>
            <w:pPr>
              <w:jc w:val="center"/>
              <w:rPr>
                <w:rFonts w:hint="eastAsia" w:ascii="宋体" w:hAnsi="宋体" w:eastAsia="宋体" w:cs="宋体"/>
                <w:color w:val="000000"/>
                <w:sz w:val="24"/>
                <w:szCs w:val="24"/>
                <w:shd w:val="clear" w:color="auto" w:fill="auto"/>
                <w:vertAlign w:val="baseline"/>
                <w:lang w:val="en-US" w:eastAsia="zh-CN"/>
              </w:rPr>
            </w:pPr>
            <w:r>
              <w:rPr>
                <w:rFonts w:hint="eastAsia" w:ascii="宋体" w:hAnsi="宋体" w:eastAsia="宋体" w:cs="宋体"/>
                <w:color w:val="000000"/>
                <w:sz w:val="24"/>
                <w:szCs w:val="24"/>
                <w:shd w:val="clear" w:color="auto" w:fill="auto"/>
                <w:vertAlign w:val="baseline"/>
                <w:lang w:val="en-US" w:eastAsia="zh-CN"/>
              </w:rPr>
              <w:t>225元</w:t>
            </w:r>
          </w:p>
        </w:tc>
        <w:tc>
          <w:tcPr>
            <w:tcW w:w="1035" w:type="dxa"/>
            <w:vAlign w:val="center"/>
          </w:tcPr>
          <w:p>
            <w:pPr>
              <w:jc w:val="center"/>
              <w:rPr>
                <w:rFonts w:hint="eastAsia" w:ascii="宋体" w:hAnsi="宋体" w:eastAsia="宋体" w:cs="宋体"/>
                <w:color w:val="000000"/>
                <w:sz w:val="24"/>
                <w:szCs w:val="24"/>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trHeight w:val="362" w:hRule="atLeast"/>
          <w:jc w:val="center"/>
        </w:trPr>
        <w:tc>
          <w:tcPr>
            <w:tcW w:w="1239" w:type="dxa"/>
            <w:vMerge w:val="continue"/>
            <w:vAlign w:val="center"/>
          </w:tcPr>
          <w:p>
            <w:pPr>
              <w:jc w:val="center"/>
              <w:rPr>
                <w:rFonts w:hint="eastAsia" w:ascii="宋体" w:hAnsi="宋体" w:eastAsia="宋体" w:cs="宋体"/>
                <w:color w:val="000000"/>
                <w:sz w:val="24"/>
                <w:szCs w:val="24"/>
                <w:shd w:val="clear" w:color="auto" w:fill="auto"/>
                <w:vertAlign w:val="baseline"/>
                <w:lang w:eastAsia="zh-CN"/>
              </w:rPr>
            </w:pPr>
          </w:p>
        </w:tc>
        <w:tc>
          <w:tcPr>
            <w:tcW w:w="5372" w:type="dxa"/>
            <w:vAlign w:val="top"/>
          </w:tcPr>
          <w:p>
            <w:pPr>
              <w:rPr>
                <w:rFonts w:hint="eastAsia" w:ascii="宋体" w:hAnsi="宋体" w:eastAsia="宋体" w:cs="宋体"/>
                <w:color w:val="000000"/>
                <w:sz w:val="24"/>
                <w:szCs w:val="24"/>
                <w:shd w:val="clear" w:color="auto" w:fill="auto"/>
                <w:vertAlign w:val="baseline"/>
                <w:lang w:val="en-US" w:eastAsia="zh-CN"/>
              </w:rPr>
            </w:pPr>
            <w:r>
              <w:rPr>
                <w:rFonts w:hint="eastAsia" w:ascii="宋体" w:hAnsi="宋体" w:eastAsia="宋体" w:cs="宋体"/>
                <w:color w:val="000000"/>
                <w:sz w:val="24"/>
                <w:szCs w:val="24"/>
                <w:shd w:val="clear" w:color="auto" w:fill="auto"/>
                <w:vertAlign w:val="baseline"/>
                <w:lang w:val="en-US" w:eastAsia="zh-CN"/>
              </w:rPr>
              <w:t>经更新、改造后配备可躺睡午休设施，有空调，有专人管理。</w:t>
            </w:r>
          </w:p>
        </w:tc>
        <w:tc>
          <w:tcPr>
            <w:tcW w:w="1485" w:type="dxa"/>
            <w:vAlign w:val="center"/>
          </w:tcPr>
          <w:p>
            <w:pPr>
              <w:jc w:val="center"/>
              <w:rPr>
                <w:rFonts w:hint="eastAsia" w:ascii="宋体" w:hAnsi="宋体" w:eastAsia="宋体" w:cs="宋体"/>
                <w:color w:val="000000"/>
                <w:sz w:val="24"/>
                <w:szCs w:val="24"/>
                <w:shd w:val="clear" w:color="auto" w:fill="auto"/>
                <w:vertAlign w:val="baseline"/>
                <w:lang w:val="en-US" w:eastAsia="zh-CN"/>
              </w:rPr>
            </w:pPr>
            <w:r>
              <w:rPr>
                <w:rFonts w:hint="eastAsia" w:ascii="宋体" w:hAnsi="宋体" w:eastAsia="宋体" w:cs="宋体"/>
                <w:color w:val="000000"/>
                <w:sz w:val="24"/>
                <w:szCs w:val="24"/>
                <w:shd w:val="clear" w:color="auto" w:fill="auto"/>
                <w:vertAlign w:val="baseline"/>
                <w:lang w:val="en-US" w:eastAsia="zh-CN"/>
              </w:rPr>
              <w:t>305元</w:t>
            </w:r>
          </w:p>
        </w:tc>
        <w:tc>
          <w:tcPr>
            <w:tcW w:w="1035" w:type="dxa"/>
            <w:vAlign w:val="center"/>
          </w:tcPr>
          <w:p>
            <w:pPr>
              <w:jc w:val="center"/>
              <w:rPr>
                <w:rFonts w:hint="eastAsia" w:ascii="宋体" w:hAnsi="宋体" w:eastAsia="宋体" w:cs="宋体"/>
                <w:color w:val="000000"/>
                <w:sz w:val="24"/>
                <w:szCs w:val="24"/>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jc w:val="center"/>
        </w:trPr>
        <w:tc>
          <w:tcPr>
            <w:tcW w:w="1239" w:type="dxa"/>
            <w:vAlign w:val="center"/>
          </w:tcPr>
          <w:p>
            <w:pPr>
              <w:jc w:val="center"/>
              <w:rPr>
                <w:rFonts w:hint="eastAsia" w:ascii="宋体" w:hAnsi="宋体" w:eastAsia="宋体" w:cs="宋体"/>
                <w:color w:val="000000"/>
                <w:sz w:val="24"/>
                <w:szCs w:val="24"/>
                <w:shd w:val="clear" w:color="auto" w:fill="auto"/>
                <w:vertAlign w:val="baseline"/>
                <w:lang w:eastAsia="zh-CN"/>
              </w:rPr>
            </w:pPr>
            <w:r>
              <w:rPr>
                <w:rFonts w:hint="eastAsia" w:ascii="宋体" w:hAnsi="宋体" w:eastAsia="宋体" w:cs="宋体"/>
                <w:color w:val="000000"/>
                <w:sz w:val="24"/>
                <w:szCs w:val="24"/>
                <w:shd w:val="clear" w:color="auto" w:fill="auto"/>
                <w:vertAlign w:val="baseline"/>
                <w:lang w:eastAsia="zh-CN"/>
              </w:rPr>
              <w:t>一类宿舍</w:t>
            </w:r>
          </w:p>
        </w:tc>
        <w:tc>
          <w:tcPr>
            <w:tcW w:w="5372" w:type="dxa"/>
            <w:vAlign w:val="top"/>
          </w:tcPr>
          <w:p>
            <w:pPr>
              <w:rPr>
                <w:rFonts w:hint="eastAsia" w:ascii="宋体" w:hAnsi="宋体" w:eastAsia="宋体" w:cs="宋体"/>
                <w:color w:val="000000"/>
                <w:sz w:val="24"/>
                <w:szCs w:val="24"/>
                <w:shd w:val="clear" w:color="auto" w:fill="auto"/>
                <w:vertAlign w:val="baseline"/>
              </w:rPr>
            </w:pPr>
            <w:r>
              <w:rPr>
                <w:rFonts w:hint="eastAsia" w:ascii="宋体" w:hAnsi="宋体" w:eastAsia="宋体" w:cs="宋体"/>
                <w:color w:val="000000"/>
                <w:sz w:val="24"/>
                <w:szCs w:val="24"/>
                <w:shd w:val="clear" w:color="auto" w:fill="auto"/>
                <w:vertAlign w:val="baseline"/>
                <w:lang w:val="en-US" w:eastAsia="zh-CN"/>
              </w:rPr>
              <w:t>8人住一间，有床架和卫生间，有专人负责公共卫生清洁和安全保卫。</w:t>
            </w:r>
          </w:p>
        </w:tc>
        <w:tc>
          <w:tcPr>
            <w:tcW w:w="1485" w:type="dxa"/>
            <w:vAlign w:val="center"/>
          </w:tcPr>
          <w:p>
            <w:pPr>
              <w:jc w:val="center"/>
              <w:rPr>
                <w:rFonts w:hint="eastAsia" w:ascii="宋体" w:hAnsi="宋体" w:eastAsia="宋体" w:cs="宋体"/>
                <w:color w:val="000000"/>
                <w:sz w:val="24"/>
                <w:szCs w:val="24"/>
                <w:shd w:val="clear" w:color="auto" w:fill="auto"/>
                <w:vertAlign w:val="baseline"/>
                <w:lang w:val="en-US" w:eastAsia="zh-CN"/>
              </w:rPr>
            </w:pPr>
            <w:r>
              <w:rPr>
                <w:rFonts w:hint="eastAsia" w:ascii="宋体" w:hAnsi="宋体" w:eastAsia="宋体" w:cs="宋体"/>
                <w:color w:val="000000"/>
                <w:sz w:val="24"/>
                <w:szCs w:val="24"/>
                <w:shd w:val="clear" w:color="auto" w:fill="auto"/>
                <w:vertAlign w:val="baseline"/>
                <w:lang w:val="en-US" w:eastAsia="zh-CN"/>
              </w:rPr>
              <w:t>580元</w:t>
            </w:r>
          </w:p>
        </w:tc>
        <w:tc>
          <w:tcPr>
            <w:tcW w:w="1035" w:type="dxa"/>
            <w:vAlign w:val="center"/>
          </w:tcPr>
          <w:p>
            <w:pPr>
              <w:jc w:val="center"/>
              <w:rPr>
                <w:rFonts w:hint="eastAsia" w:ascii="宋体" w:hAnsi="宋体" w:eastAsia="宋体" w:cs="宋体"/>
                <w:color w:val="000000"/>
                <w:sz w:val="24"/>
                <w:szCs w:val="24"/>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jc w:val="center"/>
        </w:trPr>
        <w:tc>
          <w:tcPr>
            <w:tcW w:w="1239" w:type="dxa"/>
            <w:vAlign w:val="center"/>
          </w:tcPr>
          <w:p>
            <w:pPr>
              <w:jc w:val="center"/>
              <w:rPr>
                <w:rFonts w:hint="eastAsia" w:ascii="宋体" w:hAnsi="宋体" w:eastAsia="宋体" w:cs="宋体"/>
                <w:color w:val="000000"/>
                <w:sz w:val="24"/>
                <w:szCs w:val="24"/>
                <w:shd w:val="clear" w:color="auto" w:fill="auto"/>
                <w:vertAlign w:val="baseline"/>
                <w:lang w:eastAsia="zh-CN"/>
              </w:rPr>
            </w:pPr>
            <w:r>
              <w:rPr>
                <w:rFonts w:hint="eastAsia" w:ascii="宋体" w:hAnsi="宋体" w:eastAsia="宋体" w:cs="宋体"/>
                <w:color w:val="000000"/>
                <w:sz w:val="24"/>
                <w:szCs w:val="24"/>
                <w:shd w:val="clear" w:color="auto" w:fill="auto"/>
                <w:vertAlign w:val="baseline"/>
                <w:lang w:eastAsia="zh-CN"/>
              </w:rPr>
              <w:t>二类宿舍</w:t>
            </w:r>
          </w:p>
        </w:tc>
        <w:tc>
          <w:tcPr>
            <w:tcW w:w="5372" w:type="dxa"/>
            <w:vAlign w:val="top"/>
          </w:tcPr>
          <w:p>
            <w:pPr>
              <w:rPr>
                <w:rFonts w:hint="eastAsia" w:ascii="宋体" w:hAnsi="宋体" w:eastAsia="宋体" w:cs="宋体"/>
                <w:color w:val="000000"/>
                <w:sz w:val="24"/>
                <w:szCs w:val="24"/>
                <w:shd w:val="clear" w:color="auto" w:fill="auto"/>
                <w:vertAlign w:val="baseline"/>
                <w:lang w:val="en-US" w:eastAsia="zh-CN"/>
              </w:rPr>
            </w:pPr>
            <w:r>
              <w:rPr>
                <w:rFonts w:hint="eastAsia" w:ascii="宋体" w:hAnsi="宋体" w:eastAsia="宋体" w:cs="宋体"/>
                <w:color w:val="000000"/>
                <w:sz w:val="24"/>
                <w:szCs w:val="24"/>
                <w:shd w:val="clear" w:color="auto" w:fill="auto"/>
                <w:vertAlign w:val="baseline"/>
                <w:lang w:val="en-US" w:eastAsia="zh-CN"/>
              </w:rPr>
              <w:t>8人住一间，有床架和卫生间，供冷热水，有专人负责公共卫生清洁和安全保卫。</w:t>
            </w:r>
          </w:p>
        </w:tc>
        <w:tc>
          <w:tcPr>
            <w:tcW w:w="1485" w:type="dxa"/>
            <w:vAlign w:val="center"/>
          </w:tcPr>
          <w:p>
            <w:pPr>
              <w:jc w:val="center"/>
              <w:rPr>
                <w:rFonts w:hint="eastAsia" w:ascii="宋体" w:hAnsi="宋体" w:eastAsia="宋体" w:cs="宋体"/>
                <w:color w:val="000000"/>
                <w:sz w:val="24"/>
                <w:szCs w:val="24"/>
                <w:shd w:val="clear" w:color="auto" w:fill="auto"/>
                <w:vertAlign w:val="baseline"/>
                <w:lang w:val="en-US" w:eastAsia="zh-CN"/>
              </w:rPr>
            </w:pPr>
            <w:r>
              <w:rPr>
                <w:rFonts w:hint="eastAsia" w:ascii="宋体" w:hAnsi="宋体" w:eastAsia="宋体" w:cs="宋体"/>
                <w:color w:val="000000"/>
                <w:sz w:val="24"/>
                <w:szCs w:val="24"/>
                <w:shd w:val="clear" w:color="auto" w:fill="auto"/>
                <w:vertAlign w:val="baseline"/>
                <w:lang w:val="en-US" w:eastAsia="zh-CN"/>
              </w:rPr>
              <w:t>700元</w:t>
            </w:r>
          </w:p>
        </w:tc>
        <w:tc>
          <w:tcPr>
            <w:tcW w:w="1035" w:type="dxa"/>
            <w:vAlign w:val="center"/>
          </w:tcPr>
          <w:p>
            <w:pPr>
              <w:jc w:val="center"/>
              <w:rPr>
                <w:rFonts w:hint="eastAsia" w:ascii="宋体" w:hAnsi="宋体" w:eastAsia="宋体" w:cs="宋体"/>
                <w:color w:val="000000"/>
                <w:sz w:val="24"/>
                <w:szCs w:val="24"/>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trHeight w:val="290" w:hRule="atLeast"/>
          <w:jc w:val="center"/>
        </w:trPr>
        <w:tc>
          <w:tcPr>
            <w:tcW w:w="1239" w:type="dxa"/>
            <w:vAlign w:val="center"/>
          </w:tcPr>
          <w:p>
            <w:pPr>
              <w:jc w:val="center"/>
              <w:rPr>
                <w:rFonts w:hint="eastAsia" w:ascii="宋体" w:hAnsi="宋体" w:eastAsia="宋体" w:cs="宋体"/>
                <w:color w:val="000000"/>
                <w:sz w:val="24"/>
                <w:szCs w:val="24"/>
                <w:shd w:val="clear" w:color="auto" w:fill="auto"/>
                <w:vertAlign w:val="baseline"/>
                <w:lang w:eastAsia="zh-CN"/>
              </w:rPr>
            </w:pPr>
            <w:r>
              <w:rPr>
                <w:rFonts w:hint="eastAsia" w:ascii="宋体" w:hAnsi="宋体" w:eastAsia="宋体" w:cs="宋体"/>
                <w:color w:val="000000"/>
                <w:sz w:val="24"/>
                <w:szCs w:val="24"/>
                <w:shd w:val="clear" w:color="auto" w:fill="auto"/>
                <w:vertAlign w:val="baseline"/>
                <w:lang w:eastAsia="zh-CN"/>
              </w:rPr>
              <w:t>三类宿舍</w:t>
            </w:r>
          </w:p>
        </w:tc>
        <w:tc>
          <w:tcPr>
            <w:tcW w:w="5372" w:type="dxa"/>
            <w:vAlign w:val="top"/>
          </w:tcPr>
          <w:p>
            <w:pPr>
              <w:rPr>
                <w:rFonts w:hint="eastAsia" w:ascii="宋体" w:hAnsi="宋体" w:eastAsia="宋体" w:cs="宋体"/>
                <w:color w:val="000000"/>
                <w:sz w:val="24"/>
                <w:szCs w:val="24"/>
                <w:shd w:val="clear" w:color="auto" w:fill="auto"/>
                <w:vertAlign w:val="baseline"/>
                <w:lang w:val="en-US" w:eastAsia="zh-CN"/>
              </w:rPr>
            </w:pPr>
            <w:r>
              <w:rPr>
                <w:rFonts w:hint="eastAsia" w:ascii="宋体" w:hAnsi="宋体" w:eastAsia="宋体" w:cs="宋体"/>
                <w:color w:val="000000"/>
                <w:sz w:val="24"/>
                <w:szCs w:val="24"/>
                <w:shd w:val="clear" w:color="auto" w:fill="auto"/>
                <w:vertAlign w:val="baseline"/>
                <w:lang w:val="en-US" w:eastAsia="zh-CN"/>
              </w:rPr>
              <w:t>8人住一间，有床架和卫生间、空调、供冷热水，有专人负责公共卫生清洁和安全保卫。</w:t>
            </w:r>
          </w:p>
        </w:tc>
        <w:tc>
          <w:tcPr>
            <w:tcW w:w="1485" w:type="dxa"/>
            <w:vAlign w:val="center"/>
          </w:tcPr>
          <w:p>
            <w:pPr>
              <w:jc w:val="center"/>
              <w:rPr>
                <w:rFonts w:hint="eastAsia" w:ascii="宋体" w:hAnsi="宋体" w:eastAsia="宋体" w:cs="宋体"/>
                <w:color w:val="000000"/>
                <w:sz w:val="24"/>
                <w:szCs w:val="24"/>
                <w:shd w:val="clear" w:color="auto" w:fill="auto"/>
                <w:vertAlign w:val="baseline"/>
                <w:lang w:val="en-US" w:eastAsia="zh-CN"/>
              </w:rPr>
            </w:pPr>
            <w:r>
              <w:rPr>
                <w:rFonts w:hint="eastAsia" w:ascii="宋体" w:hAnsi="宋体" w:eastAsia="宋体" w:cs="宋体"/>
                <w:color w:val="000000"/>
                <w:sz w:val="24"/>
                <w:szCs w:val="24"/>
                <w:shd w:val="clear" w:color="auto" w:fill="auto"/>
                <w:vertAlign w:val="baseline"/>
                <w:lang w:val="en-US" w:eastAsia="zh-CN"/>
              </w:rPr>
              <w:t>780元</w:t>
            </w:r>
          </w:p>
        </w:tc>
        <w:tc>
          <w:tcPr>
            <w:tcW w:w="1035" w:type="dxa"/>
            <w:vAlign w:val="center"/>
          </w:tcPr>
          <w:p>
            <w:pPr>
              <w:jc w:val="center"/>
              <w:rPr>
                <w:rFonts w:hint="eastAsia" w:ascii="宋体" w:hAnsi="宋体" w:eastAsia="宋体" w:cs="宋体"/>
                <w:color w:val="000000"/>
                <w:sz w:val="24"/>
                <w:szCs w:val="24"/>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trHeight w:val="290" w:hRule="atLeast"/>
          <w:jc w:val="center"/>
        </w:trPr>
        <w:tc>
          <w:tcPr>
            <w:tcW w:w="1239" w:type="dxa"/>
            <w:vAlign w:val="center"/>
          </w:tcPr>
          <w:p>
            <w:pPr>
              <w:jc w:val="center"/>
              <w:rPr>
                <w:rFonts w:hint="eastAsia" w:ascii="宋体" w:hAnsi="宋体" w:eastAsia="宋体" w:cs="宋体"/>
                <w:color w:val="000000"/>
                <w:sz w:val="24"/>
                <w:szCs w:val="24"/>
                <w:shd w:val="clear" w:color="auto" w:fill="auto"/>
                <w:vertAlign w:val="baseline"/>
                <w:lang w:eastAsia="zh-CN"/>
              </w:rPr>
            </w:pPr>
            <w:r>
              <w:rPr>
                <w:rFonts w:hint="eastAsia" w:ascii="宋体" w:hAnsi="宋体" w:eastAsia="宋体" w:cs="宋体"/>
                <w:color w:val="000000"/>
                <w:sz w:val="24"/>
                <w:szCs w:val="24"/>
                <w:shd w:val="clear" w:color="auto" w:fill="auto"/>
                <w:vertAlign w:val="baseline"/>
                <w:lang w:eastAsia="zh-CN"/>
              </w:rPr>
              <w:t>四类宿舍</w:t>
            </w:r>
          </w:p>
        </w:tc>
        <w:tc>
          <w:tcPr>
            <w:tcW w:w="5372" w:type="dxa"/>
            <w:vAlign w:val="top"/>
          </w:tcPr>
          <w:p>
            <w:pPr>
              <w:rPr>
                <w:rFonts w:hint="eastAsia" w:ascii="宋体" w:hAnsi="宋体" w:eastAsia="宋体" w:cs="宋体"/>
                <w:color w:val="000000"/>
                <w:sz w:val="24"/>
                <w:szCs w:val="24"/>
                <w:shd w:val="clear" w:color="auto" w:fill="auto"/>
                <w:vertAlign w:val="baseline"/>
                <w:lang w:val="en-US" w:eastAsia="zh-CN"/>
              </w:rPr>
            </w:pPr>
            <w:r>
              <w:rPr>
                <w:rFonts w:hint="eastAsia" w:ascii="宋体" w:hAnsi="宋体" w:eastAsia="宋体" w:cs="宋体"/>
                <w:color w:val="000000"/>
                <w:sz w:val="24"/>
                <w:szCs w:val="24"/>
                <w:shd w:val="clear" w:color="auto" w:fill="auto"/>
                <w:vertAlign w:val="baseline"/>
                <w:lang w:val="en-US" w:eastAsia="zh-CN"/>
              </w:rPr>
              <w:t>2019年前引资改建，8人住一间，有独立卫生间、阳台，有床架、储物柜、空调、饮用水机、室内供冷热水，有专人负责公共卫生清洁和安全保卫。</w:t>
            </w:r>
          </w:p>
        </w:tc>
        <w:tc>
          <w:tcPr>
            <w:tcW w:w="1485" w:type="dxa"/>
            <w:vAlign w:val="center"/>
          </w:tcPr>
          <w:p>
            <w:pPr>
              <w:jc w:val="center"/>
              <w:rPr>
                <w:rFonts w:hint="eastAsia" w:ascii="宋体" w:hAnsi="宋体" w:eastAsia="宋体" w:cs="宋体"/>
                <w:color w:val="000000"/>
                <w:sz w:val="24"/>
                <w:szCs w:val="24"/>
                <w:shd w:val="clear" w:color="auto" w:fill="auto"/>
                <w:vertAlign w:val="baseline"/>
                <w:lang w:val="en-US" w:eastAsia="zh-CN"/>
              </w:rPr>
            </w:pPr>
            <w:r>
              <w:rPr>
                <w:rFonts w:hint="eastAsia" w:ascii="宋体" w:hAnsi="宋体" w:eastAsia="宋体" w:cs="宋体"/>
                <w:color w:val="000000"/>
                <w:sz w:val="24"/>
                <w:szCs w:val="24"/>
                <w:shd w:val="clear" w:color="auto" w:fill="auto"/>
                <w:vertAlign w:val="baseline"/>
                <w:lang w:val="en-US" w:eastAsia="zh-CN"/>
              </w:rPr>
              <w:t>850元</w:t>
            </w:r>
          </w:p>
        </w:tc>
        <w:tc>
          <w:tcPr>
            <w:tcW w:w="1035" w:type="dxa"/>
            <w:vAlign w:val="center"/>
          </w:tcPr>
          <w:p>
            <w:pPr>
              <w:jc w:val="center"/>
              <w:rPr>
                <w:rFonts w:hint="eastAsia" w:ascii="宋体" w:hAnsi="宋体" w:eastAsia="宋体" w:cs="宋体"/>
                <w:color w:val="000000"/>
                <w:sz w:val="24"/>
                <w:szCs w:val="24"/>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trHeight w:val="290" w:hRule="atLeast"/>
          <w:jc w:val="center"/>
        </w:trPr>
        <w:tc>
          <w:tcPr>
            <w:tcW w:w="1239" w:type="dxa"/>
            <w:vAlign w:val="center"/>
          </w:tcPr>
          <w:p>
            <w:pPr>
              <w:jc w:val="center"/>
              <w:rPr>
                <w:rFonts w:hint="eastAsia" w:ascii="宋体" w:hAnsi="宋体" w:eastAsia="宋体" w:cs="宋体"/>
                <w:color w:val="000000"/>
                <w:sz w:val="24"/>
                <w:szCs w:val="24"/>
                <w:shd w:val="clear" w:color="auto" w:fill="auto"/>
                <w:vertAlign w:val="baseline"/>
                <w:lang w:eastAsia="zh-CN"/>
              </w:rPr>
            </w:pPr>
            <w:r>
              <w:rPr>
                <w:rFonts w:hint="eastAsia" w:ascii="宋体" w:hAnsi="宋体" w:eastAsia="宋体" w:cs="宋体"/>
                <w:color w:val="000000"/>
                <w:sz w:val="24"/>
                <w:szCs w:val="24"/>
                <w:shd w:val="clear" w:color="auto" w:fill="auto"/>
                <w:vertAlign w:val="baseline"/>
                <w:lang w:eastAsia="zh-CN"/>
              </w:rPr>
              <w:t>五类宿舍</w:t>
            </w:r>
          </w:p>
        </w:tc>
        <w:tc>
          <w:tcPr>
            <w:tcW w:w="5372" w:type="dxa"/>
            <w:vAlign w:val="top"/>
          </w:tcPr>
          <w:p>
            <w:pPr>
              <w:rPr>
                <w:rFonts w:hint="eastAsia" w:ascii="宋体" w:hAnsi="宋体" w:eastAsia="宋体" w:cs="宋体"/>
                <w:color w:val="000000"/>
                <w:sz w:val="24"/>
                <w:szCs w:val="24"/>
                <w:shd w:val="clear" w:color="auto" w:fill="auto"/>
                <w:vertAlign w:val="baseline"/>
                <w:lang w:val="en-US" w:eastAsia="zh-CN"/>
              </w:rPr>
            </w:pPr>
            <w:r>
              <w:rPr>
                <w:rFonts w:hint="eastAsia" w:ascii="宋体" w:hAnsi="宋体" w:eastAsia="宋体" w:cs="宋体"/>
                <w:color w:val="000000"/>
                <w:sz w:val="24"/>
                <w:szCs w:val="24"/>
                <w:shd w:val="clear" w:color="auto" w:fill="auto"/>
                <w:vertAlign w:val="baseline"/>
                <w:lang w:val="en-US" w:eastAsia="zh-CN"/>
              </w:rPr>
              <w:t>8人住一间，有独立卫生间，有床架、储物柜、空调、供冷热水，有专门的生活老师和专人负责公共卫生清洁和安全保卫。</w:t>
            </w:r>
          </w:p>
        </w:tc>
        <w:tc>
          <w:tcPr>
            <w:tcW w:w="1485" w:type="dxa"/>
            <w:vAlign w:val="center"/>
          </w:tcPr>
          <w:p>
            <w:pPr>
              <w:jc w:val="center"/>
              <w:rPr>
                <w:rFonts w:hint="eastAsia" w:ascii="宋体" w:hAnsi="宋体" w:eastAsia="宋体" w:cs="宋体"/>
                <w:color w:val="000000"/>
                <w:sz w:val="24"/>
                <w:szCs w:val="24"/>
                <w:shd w:val="clear" w:color="auto" w:fill="auto"/>
                <w:vertAlign w:val="baseline"/>
                <w:lang w:val="en-US" w:eastAsia="zh-CN"/>
              </w:rPr>
            </w:pPr>
            <w:r>
              <w:rPr>
                <w:rFonts w:hint="eastAsia" w:ascii="宋体" w:hAnsi="宋体" w:eastAsia="宋体" w:cs="宋体"/>
                <w:color w:val="000000"/>
                <w:sz w:val="24"/>
                <w:szCs w:val="24"/>
                <w:shd w:val="clear" w:color="auto" w:fill="auto"/>
                <w:vertAlign w:val="baseline"/>
                <w:lang w:val="en-US" w:eastAsia="zh-CN"/>
              </w:rPr>
              <w:t>1000元</w:t>
            </w:r>
          </w:p>
        </w:tc>
        <w:tc>
          <w:tcPr>
            <w:tcW w:w="1035" w:type="dxa"/>
            <w:vAlign w:val="center"/>
          </w:tcPr>
          <w:p>
            <w:pPr>
              <w:jc w:val="center"/>
              <w:rPr>
                <w:rFonts w:hint="eastAsia" w:ascii="宋体" w:hAnsi="宋体" w:eastAsia="宋体" w:cs="宋体"/>
                <w:color w:val="000000"/>
                <w:sz w:val="24"/>
                <w:szCs w:val="24"/>
                <w:shd w:val="clear" w:color="auto" w:fil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trHeight w:val="290" w:hRule="atLeast"/>
          <w:jc w:val="center"/>
        </w:trPr>
        <w:tc>
          <w:tcPr>
            <w:tcW w:w="1239" w:type="dxa"/>
            <w:vAlign w:val="center"/>
          </w:tcPr>
          <w:p>
            <w:pPr>
              <w:jc w:val="center"/>
              <w:rPr>
                <w:rFonts w:hint="eastAsia" w:ascii="宋体" w:hAnsi="宋体" w:eastAsia="宋体" w:cs="宋体"/>
                <w:color w:val="000000"/>
                <w:sz w:val="24"/>
                <w:szCs w:val="24"/>
                <w:shd w:val="clear" w:color="auto" w:fill="auto"/>
                <w:vertAlign w:val="baseline"/>
                <w:lang w:eastAsia="zh-CN"/>
              </w:rPr>
            </w:pPr>
            <w:r>
              <w:rPr>
                <w:rFonts w:hint="eastAsia" w:ascii="宋体" w:hAnsi="宋体" w:eastAsia="宋体" w:cs="宋体"/>
                <w:color w:val="000000"/>
                <w:sz w:val="24"/>
                <w:szCs w:val="24"/>
                <w:shd w:val="clear" w:color="auto" w:fill="auto"/>
                <w:vertAlign w:val="baseline"/>
                <w:lang w:eastAsia="zh-CN"/>
              </w:rPr>
              <w:t>六类宿舍</w:t>
            </w:r>
          </w:p>
        </w:tc>
        <w:tc>
          <w:tcPr>
            <w:tcW w:w="5372" w:type="dxa"/>
            <w:vAlign w:val="top"/>
          </w:tcPr>
          <w:p>
            <w:pPr>
              <w:rPr>
                <w:rFonts w:hint="eastAsia" w:ascii="宋体" w:hAnsi="宋体" w:eastAsia="宋体" w:cs="宋体"/>
                <w:color w:val="000000"/>
                <w:sz w:val="24"/>
                <w:szCs w:val="24"/>
                <w:shd w:val="clear" w:color="auto" w:fill="auto"/>
                <w:vertAlign w:val="baseline"/>
                <w:lang w:val="en-US" w:eastAsia="zh-CN"/>
              </w:rPr>
            </w:pPr>
            <w:r>
              <w:rPr>
                <w:rFonts w:hint="eastAsia" w:ascii="宋体" w:hAnsi="宋体" w:eastAsia="宋体" w:cs="宋体"/>
                <w:color w:val="000000"/>
                <w:sz w:val="24"/>
                <w:szCs w:val="24"/>
                <w:shd w:val="clear" w:color="auto" w:fill="auto"/>
                <w:vertAlign w:val="baseline"/>
                <w:lang w:val="en-US" w:eastAsia="zh-CN"/>
              </w:rPr>
              <w:t>2019年前引资新建，8人住一间，有独立卫生间、阳台，有床架、储物柜、空调、饮用水机、室内供冷热水，有专人负责公共卫生清洁和安全保卫。</w:t>
            </w:r>
          </w:p>
        </w:tc>
        <w:tc>
          <w:tcPr>
            <w:tcW w:w="1485" w:type="dxa"/>
            <w:vAlign w:val="center"/>
          </w:tcPr>
          <w:p>
            <w:pPr>
              <w:jc w:val="center"/>
              <w:rPr>
                <w:rFonts w:hint="eastAsia" w:ascii="宋体" w:hAnsi="宋体" w:eastAsia="宋体" w:cs="宋体"/>
                <w:color w:val="000000"/>
                <w:sz w:val="24"/>
                <w:szCs w:val="24"/>
                <w:shd w:val="clear" w:color="auto" w:fill="auto"/>
                <w:vertAlign w:val="baseline"/>
                <w:lang w:val="en-US" w:eastAsia="zh-CN"/>
              </w:rPr>
            </w:pPr>
            <w:r>
              <w:rPr>
                <w:rFonts w:hint="eastAsia" w:ascii="宋体" w:hAnsi="宋体" w:eastAsia="宋体" w:cs="宋体"/>
                <w:color w:val="000000"/>
                <w:sz w:val="24"/>
                <w:szCs w:val="24"/>
                <w:shd w:val="clear" w:color="auto" w:fill="auto"/>
                <w:vertAlign w:val="baseline"/>
                <w:lang w:val="en-US" w:eastAsia="zh-CN"/>
              </w:rPr>
              <w:t>1250元</w:t>
            </w:r>
          </w:p>
        </w:tc>
        <w:tc>
          <w:tcPr>
            <w:tcW w:w="1035" w:type="dxa"/>
            <w:vAlign w:val="center"/>
          </w:tcPr>
          <w:p>
            <w:pPr>
              <w:jc w:val="center"/>
              <w:rPr>
                <w:rFonts w:hint="eastAsia" w:ascii="宋体" w:hAnsi="宋体" w:eastAsia="宋体" w:cs="宋体"/>
                <w:color w:val="000000"/>
                <w:sz w:val="24"/>
                <w:szCs w:val="24"/>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1" w:type="dxa"/>
            <w:bottom w:w="57" w:type="dxa"/>
            <w:right w:w="51" w:type="dxa"/>
          </w:tblCellMar>
        </w:tblPrEx>
        <w:trPr>
          <w:trHeight w:val="290" w:hRule="atLeast"/>
          <w:jc w:val="center"/>
        </w:trPr>
        <w:tc>
          <w:tcPr>
            <w:tcW w:w="1239" w:type="dxa"/>
            <w:vAlign w:val="center"/>
          </w:tcPr>
          <w:p>
            <w:pPr>
              <w:jc w:val="center"/>
              <w:rPr>
                <w:rFonts w:hint="eastAsia" w:ascii="宋体" w:hAnsi="宋体" w:eastAsia="宋体" w:cs="宋体"/>
                <w:color w:val="000000"/>
                <w:sz w:val="24"/>
                <w:szCs w:val="24"/>
                <w:shd w:val="clear" w:color="auto" w:fill="auto"/>
                <w:vertAlign w:val="baseline"/>
                <w:lang w:eastAsia="zh-CN"/>
              </w:rPr>
            </w:pPr>
            <w:r>
              <w:rPr>
                <w:rFonts w:hint="eastAsia" w:ascii="宋体" w:hAnsi="宋体" w:eastAsia="宋体" w:cs="宋体"/>
                <w:color w:val="000000"/>
                <w:sz w:val="24"/>
                <w:szCs w:val="24"/>
                <w:shd w:val="clear" w:color="auto" w:fill="auto"/>
                <w:vertAlign w:val="baseline"/>
                <w:lang w:eastAsia="zh-CN"/>
              </w:rPr>
              <w:t>七类宿舍</w:t>
            </w:r>
          </w:p>
        </w:tc>
        <w:tc>
          <w:tcPr>
            <w:tcW w:w="5372" w:type="dxa"/>
            <w:vAlign w:val="top"/>
          </w:tcPr>
          <w:p>
            <w:pPr>
              <w:rPr>
                <w:rFonts w:hint="eastAsia" w:ascii="宋体" w:hAnsi="宋体" w:eastAsia="宋体" w:cs="宋体"/>
                <w:color w:val="000000"/>
                <w:sz w:val="24"/>
                <w:szCs w:val="24"/>
                <w:shd w:val="clear" w:color="auto" w:fill="auto"/>
                <w:vertAlign w:val="baseline"/>
                <w:lang w:val="en-US" w:eastAsia="zh-CN"/>
              </w:rPr>
            </w:pPr>
            <w:r>
              <w:rPr>
                <w:rFonts w:hint="eastAsia" w:ascii="宋体" w:hAnsi="宋体" w:eastAsia="宋体" w:cs="宋体"/>
                <w:color w:val="000000"/>
                <w:sz w:val="24"/>
                <w:szCs w:val="24"/>
                <w:shd w:val="clear" w:color="auto" w:fill="auto"/>
                <w:vertAlign w:val="baseline"/>
                <w:lang w:val="en-US" w:eastAsia="zh-CN"/>
              </w:rPr>
              <w:t>8人住一间，实行公寓化管理，有独立卫生间、阳台，有床架、储物柜、空调、饮用水机、室内供冷热水，有专人负责公共卫生清洁和安全保卫。</w:t>
            </w:r>
          </w:p>
        </w:tc>
        <w:tc>
          <w:tcPr>
            <w:tcW w:w="1485" w:type="dxa"/>
            <w:vAlign w:val="center"/>
          </w:tcPr>
          <w:p>
            <w:pPr>
              <w:jc w:val="center"/>
              <w:rPr>
                <w:rFonts w:hint="eastAsia" w:ascii="宋体" w:hAnsi="宋体" w:eastAsia="宋体" w:cs="宋体"/>
                <w:color w:val="000000"/>
                <w:sz w:val="24"/>
                <w:szCs w:val="24"/>
                <w:shd w:val="clear" w:color="auto" w:fill="auto"/>
                <w:vertAlign w:val="baseline"/>
                <w:lang w:val="en-US" w:eastAsia="zh-CN"/>
              </w:rPr>
            </w:pPr>
            <w:r>
              <w:rPr>
                <w:rFonts w:hint="eastAsia" w:ascii="宋体" w:hAnsi="宋体" w:eastAsia="宋体" w:cs="宋体"/>
                <w:color w:val="000000"/>
                <w:sz w:val="24"/>
                <w:szCs w:val="24"/>
                <w:shd w:val="clear" w:color="auto" w:fill="auto"/>
                <w:vertAlign w:val="baseline"/>
                <w:lang w:val="en-US" w:eastAsia="zh-CN"/>
              </w:rPr>
              <w:t>1600元</w:t>
            </w:r>
          </w:p>
        </w:tc>
        <w:tc>
          <w:tcPr>
            <w:tcW w:w="1035" w:type="dxa"/>
            <w:vAlign w:val="center"/>
          </w:tcPr>
          <w:p>
            <w:pPr>
              <w:jc w:val="center"/>
              <w:rPr>
                <w:rFonts w:hint="eastAsia" w:ascii="宋体" w:hAnsi="宋体" w:eastAsia="宋体" w:cs="宋体"/>
                <w:color w:val="000000"/>
                <w:sz w:val="24"/>
                <w:szCs w:val="24"/>
                <w:shd w:val="clear" w:color="auto" w:fill="auto"/>
                <w:vertAlign w:val="baseline"/>
                <w:lang w:eastAsia="zh-CN"/>
              </w:rPr>
            </w:pPr>
            <w:r>
              <w:rPr>
                <w:rFonts w:hint="eastAsia" w:ascii="宋体" w:hAnsi="宋体" w:eastAsia="宋体" w:cs="宋体"/>
                <w:color w:val="000000"/>
                <w:sz w:val="24"/>
                <w:szCs w:val="24"/>
                <w:shd w:val="clear" w:color="auto" w:fill="auto"/>
                <w:vertAlign w:val="baseline"/>
                <w:lang w:eastAsia="zh-CN"/>
              </w:rPr>
              <w:t>转公</w:t>
            </w:r>
          </w:p>
          <w:p>
            <w:pPr>
              <w:jc w:val="center"/>
              <w:rPr>
                <w:rFonts w:hint="eastAsia" w:ascii="宋体" w:hAnsi="宋体" w:eastAsia="宋体" w:cs="宋体"/>
                <w:color w:val="000000"/>
                <w:sz w:val="24"/>
                <w:szCs w:val="24"/>
                <w:shd w:val="clear" w:color="auto" w:fill="auto"/>
                <w:vertAlign w:val="baseline"/>
              </w:rPr>
            </w:pPr>
            <w:r>
              <w:rPr>
                <w:rFonts w:hint="eastAsia" w:ascii="宋体" w:hAnsi="宋体" w:eastAsia="宋体" w:cs="宋体"/>
                <w:color w:val="000000"/>
                <w:sz w:val="24"/>
                <w:szCs w:val="24"/>
                <w:shd w:val="clear" w:color="auto" w:fill="auto"/>
                <w:vertAlign w:val="baseline"/>
                <w:lang w:eastAsia="zh-CN"/>
              </w:rPr>
              <w:t>学校</w:t>
            </w:r>
          </w:p>
        </w:tc>
      </w:tr>
    </w:tbl>
    <w:p>
      <w:pPr>
        <w:rPr>
          <w:rFonts w:hint="eastAsia" w:ascii="宋体" w:hAnsi="宋体" w:eastAsia="宋体" w:cs="宋体"/>
          <w:color w:val="000000"/>
          <w:shd w:val="clear" w:color="auto" w:fill="auto"/>
          <w:lang w:eastAsia="zh-CN"/>
        </w:rPr>
      </w:pPr>
    </w:p>
    <w:p>
      <w:pPr>
        <w:rPr>
          <w:rFonts w:hint="eastAsia" w:ascii="宋体" w:hAnsi="宋体" w:eastAsia="宋体" w:cs="宋体"/>
          <w:color w:val="000000"/>
          <w:shd w:val="clear" w:color="auto" w:fill="auto"/>
          <w:lang w:eastAsia="zh-CN"/>
        </w:rPr>
      </w:pPr>
      <w:r>
        <w:rPr>
          <w:rFonts w:hint="eastAsia" w:ascii="宋体" w:hAnsi="宋体" w:eastAsia="宋体" w:cs="宋体"/>
          <w:color w:val="000000"/>
          <w:shd w:val="clear" w:color="auto" w:fill="auto"/>
          <w:lang w:eastAsia="zh-CN"/>
        </w:rPr>
        <w:t>备注：</w:t>
      </w:r>
      <w:r>
        <w:rPr>
          <w:rFonts w:hint="eastAsia" w:ascii="宋体" w:hAnsi="宋体" w:eastAsia="宋体" w:cs="宋体"/>
          <w:color w:val="000000"/>
          <w:shd w:val="clear" w:color="auto" w:fill="auto"/>
          <w:lang w:val="en-US" w:eastAsia="zh-CN"/>
        </w:rPr>
        <w:t>1.</w:t>
      </w:r>
      <w:r>
        <w:rPr>
          <w:rFonts w:hint="eastAsia" w:ascii="宋体" w:hAnsi="宋体" w:eastAsia="宋体" w:cs="宋体"/>
          <w:color w:val="000000"/>
          <w:shd w:val="clear" w:color="auto" w:fill="auto"/>
          <w:lang w:eastAsia="zh-CN"/>
        </w:rPr>
        <w:t>住宿收费标准包括学生日常住宿的水、电、安全卫生、物业服务等费用。</w:t>
      </w:r>
    </w:p>
    <w:p>
      <w:pPr>
        <w:rPr>
          <w:rFonts w:hint="eastAsia" w:ascii="宋体" w:hAnsi="宋体" w:eastAsia="宋体" w:cs="宋体"/>
          <w:color w:val="000000"/>
          <w:shd w:val="clear" w:color="auto" w:fill="auto"/>
          <w:lang w:val="en-US" w:eastAsia="zh-CN"/>
        </w:rPr>
      </w:pPr>
      <w:r>
        <w:rPr>
          <w:rFonts w:hint="eastAsia" w:ascii="宋体" w:hAnsi="宋体" w:eastAsia="宋体" w:cs="宋体"/>
          <w:color w:val="000000"/>
          <w:sz w:val="24"/>
          <w:szCs w:val="24"/>
          <w:shd w:val="clear" w:color="auto" w:fill="auto"/>
          <w:vertAlign w:val="baseline"/>
          <w:lang w:val="en-US" w:eastAsia="zh-CN"/>
        </w:rPr>
        <w:t xml:space="preserve">　　 </w:t>
      </w:r>
      <w:r>
        <w:rPr>
          <w:rFonts w:hint="eastAsia" w:ascii="宋体" w:hAnsi="宋体" w:eastAsia="宋体" w:cs="宋体"/>
          <w:color w:val="000000"/>
          <w:shd w:val="clear" w:color="auto" w:fill="auto"/>
          <w:lang w:val="en-US" w:eastAsia="zh-CN"/>
        </w:rPr>
        <w:t>2.学校因客观条件需要调整单个宿舍（全寄宿）住宿人数的，住宿费分摊公式：住宿费收费标准=（8人间住宿费标准×8±变动人数×100）÷实际住宿人数。</w:t>
      </w:r>
    </w:p>
    <w:p>
      <w:pPr>
        <w:rPr>
          <w:rFonts w:hint="eastAsia" w:ascii="宋体" w:hAnsi="宋体" w:eastAsia="宋体" w:cs="宋体"/>
          <w:color w:val="000000"/>
          <w:shd w:val="clear" w:color="auto" w:fill="auto"/>
          <w:lang w:eastAsia="zh-CN"/>
        </w:rPr>
        <w:sectPr>
          <w:footerReference r:id="rId3" w:type="default"/>
          <w:pgSz w:w="11906" w:h="16838"/>
          <w:pgMar w:top="2098" w:right="1474" w:bottom="1984" w:left="1588" w:header="851" w:footer="1474" w:gutter="0"/>
          <w:pgBorders>
            <w:top w:val="none" w:sz="0" w:space="0"/>
            <w:left w:val="none" w:sz="0" w:space="0"/>
            <w:bottom w:val="none" w:sz="0" w:space="0"/>
            <w:right w:val="none" w:sz="0" w:space="0"/>
          </w:pgBorders>
          <w:cols w:space="720" w:num="1"/>
          <w:rtlGutter w:val="0"/>
          <w:docGrid w:type="lines" w:linePitch="312" w:charSpace="0"/>
        </w:sectPr>
      </w:pPr>
    </w:p>
    <w:p>
      <w:pPr>
        <w:jc w:val="both"/>
        <w:rPr>
          <w:rFonts w:hint="eastAsia" w:ascii="仿宋" w:hAnsi="仿宋" w:eastAsia="仿宋" w:cs="仿宋"/>
          <w:color w:val="auto"/>
          <w:sz w:val="32"/>
          <w:szCs w:val="32"/>
          <w:lang w:val="en-US" w:eastAsia="zh-CN"/>
        </w:rPr>
      </w:pPr>
      <w:r>
        <w:rPr>
          <w:rFonts w:hint="eastAsia" w:ascii="黑体" w:hAnsi="黑体" w:eastAsia="黑体" w:cs="黑体"/>
          <w:b w:val="0"/>
          <w:bCs w:val="0"/>
          <w:color w:val="auto"/>
          <w:sz w:val="32"/>
          <w:szCs w:val="32"/>
          <w:lang w:eastAsia="zh-CN"/>
        </w:rPr>
        <w:t>二、普通高中</w:t>
      </w:r>
    </w:p>
    <w:tbl>
      <w:tblPr>
        <w:tblStyle w:val="5"/>
        <w:tblpPr w:leftFromText="180" w:rightFromText="180" w:vertAnchor="page" w:horzAnchor="page" w:tblpX="1613" w:tblpY="2300"/>
        <w:tblOverlap w:val="never"/>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51" w:type="dxa"/>
          <w:bottom w:w="113" w:type="dxa"/>
          <w:right w:w="51" w:type="dxa"/>
        </w:tblCellMar>
      </w:tblPr>
      <w:tblGrid>
        <w:gridCol w:w="1492"/>
        <w:gridCol w:w="4671"/>
        <w:gridCol w:w="1425"/>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1" w:type="dxa"/>
            <w:bottom w:w="113" w:type="dxa"/>
            <w:right w:w="51" w:type="dxa"/>
          </w:tblCellMar>
        </w:tblPrEx>
        <w:trPr>
          <w:jc w:val="center"/>
        </w:trPr>
        <w:tc>
          <w:tcPr>
            <w:tcW w:w="1492" w:type="dxa"/>
            <w:vAlign w:val="center"/>
          </w:tcPr>
          <w:p>
            <w:pPr>
              <w:jc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宿舍类别</w:t>
            </w:r>
          </w:p>
        </w:tc>
        <w:tc>
          <w:tcPr>
            <w:tcW w:w="4671" w:type="dxa"/>
            <w:vAlign w:val="center"/>
          </w:tcPr>
          <w:p>
            <w:pPr>
              <w:jc w:val="center"/>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eastAsia="zh-CN"/>
              </w:rPr>
              <w:t>设备与条件</w:t>
            </w:r>
          </w:p>
        </w:tc>
        <w:tc>
          <w:tcPr>
            <w:tcW w:w="1425" w:type="dxa"/>
            <w:vAlign w:val="center"/>
          </w:tcPr>
          <w:p>
            <w:pPr>
              <w:jc w:val="center"/>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收费标准</w:t>
            </w:r>
          </w:p>
          <w:p>
            <w:pPr>
              <w:jc w:val="center"/>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eastAsia="zh-CN"/>
              </w:rPr>
              <w:t>（</w:t>
            </w:r>
            <w:r>
              <w:rPr>
                <w:rFonts w:hint="eastAsia" w:ascii="宋体" w:hAnsi="宋体" w:eastAsia="宋体" w:cs="宋体"/>
                <w:b/>
                <w:bCs/>
                <w:color w:val="auto"/>
                <w:sz w:val="24"/>
                <w:szCs w:val="24"/>
                <w:vertAlign w:val="baseline"/>
                <w:lang w:val="en-US" w:eastAsia="zh-CN"/>
              </w:rPr>
              <w:t>生/学期）</w:t>
            </w:r>
          </w:p>
        </w:tc>
        <w:tc>
          <w:tcPr>
            <w:tcW w:w="1231" w:type="dxa"/>
            <w:vAlign w:val="center"/>
          </w:tcPr>
          <w:p>
            <w:pPr>
              <w:jc w:val="center"/>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1" w:type="dxa"/>
            <w:bottom w:w="113" w:type="dxa"/>
            <w:right w:w="51" w:type="dxa"/>
          </w:tblCellMar>
        </w:tblPrEx>
        <w:trPr>
          <w:jc w:val="center"/>
        </w:trPr>
        <w:tc>
          <w:tcPr>
            <w:tcW w:w="1492"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一类宿舍</w:t>
            </w:r>
          </w:p>
        </w:tc>
        <w:tc>
          <w:tcPr>
            <w:tcW w:w="4671" w:type="dxa"/>
            <w:vAlign w:val="top"/>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8人住一间，有床架和卫生间，有专人负责公共卫生清洁和安全保卫。</w:t>
            </w:r>
          </w:p>
        </w:tc>
        <w:tc>
          <w:tcPr>
            <w:tcW w:w="1425"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580元</w:t>
            </w:r>
          </w:p>
        </w:tc>
        <w:tc>
          <w:tcPr>
            <w:tcW w:w="1231" w:type="dxa"/>
            <w:vMerge w:val="restart"/>
            <w:vAlign w:val="center"/>
          </w:tcPr>
          <w:p>
            <w:pPr>
              <w:jc w:val="center"/>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1" w:type="dxa"/>
            <w:bottom w:w="113" w:type="dxa"/>
            <w:right w:w="51" w:type="dxa"/>
          </w:tblCellMar>
        </w:tblPrEx>
        <w:trPr>
          <w:jc w:val="center"/>
        </w:trPr>
        <w:tc>
          <w:tcPr>
            <w:tcW w:w="1492"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二类宿舍</w:t>
            </w:r>
          </w:p>
        </w:tc>
        <w:tc>
          <w:tcPr>
            <w:tcW w:w="4671" w:type="dxa"/>
            <w:vAlign w:val="top"/>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8人住一间，有床架和卫生间，供冷热水，有专人负责公共卫生清洁和安全保卫。</w:t>
            </w:r>
          </w:p>
        </w:tc>
        <w:tc>
          <w:tcPr>
            <w:tcW w:w="1425"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700元</w:t>
            </w:r>
          </w:p>
        </w:tc>
        <w:tc>
          <w:tcPr>
            <w:tcW w:w="1231" w:type="dxa"/>
            <w:vMerge w:val="continue"/>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1" w:type="dxa"/>
            <w:bottom w:w="113" w:type="dxa"/>
            <w:right w:w="51" w:type="dxa"/>
          </w:tblCellMar>
        </w:tblPrEx>
        <w:trPr>
          <w:jc w:val="center"/>
        </w:trPr>
        <w:tc>
          <w:tcPr>
            <w:tcW w:w="1492"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三类宿舍</w:t>
            </w:r>
          </w:p>
        </w:tc>
        <w:tc>
          <w:tcPr>
            <w:tcW w:w="4671" w:type="dxa"/>
            <w:vAlign w:val="top"/>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8人住一间，有床架和卫生间、空调、供冷热水，有专人负责公共卫生清洁和安全保卫。</w:t>
            </w:r>
          </w:p>
        </w:tc>
        <w:tc>
          <w:tcPr>
            <w:tcW w:w="1425"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780元</w:t>
            </w:r>
          </w:p>
        </w:tc>
        <w:tc>
          <w:tcPr>
            <w:tcW w:w="1231" w:type="dxa"/>
            <w:vMerge w:val="continue"/>
            <w:vAlign w:val="center"/>
          </w:tcPr>
          <w:p>
            <w:pPr>
              <w:jc w:val="center"/>
              <w:rPr>
                <w:rFonts w:hint="eastAsia" w:ascii="宋体" w:hAnsi="宋体" w:eastAsia="宋体" w:cs="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1" w:type="dxa"/>
            <w:bottom w:w="113" w:type="dxa"/>
            <w:right w:w="51" w:type="dxa"/>
          </w:tblCellMar>
        </w:tblPrEx>
        <w:trPr>
          <w:jc w:val="center"/>
        </w:trPr>
        <w:tc>
          <w:tcPr>
            <w:tcW w:w="1492"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四类宿舍</w:t>
            </w:r>
          </w:p>
        </w:tc>
        <w:tc>
          <w:tcPr>
            <w:tcW w:w="4671" w:type="dxa"/>
            <w:vAlign w:val="top"/>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2019年前引资改建，8人住一间，有独立卫生间、阳台，有床架、储物柜、公共饮用水机、空调、室内供热水，有专人负责公共卫生清洁和安全保卫。</w:t>
            </w:r>
          </w:p>
        </w:tc>
        <w:tc>
          <w:tcPr>
            <w:tcW w:w="1425"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950元</w:t>
            </w:r>
          </w:p>
        </w:tc>
        <w:tc>
          <w:tcPr>
            <w:tcW w:w="1231" w:type="dxa"/>
            <w:vMerge w:val="continue"/>
            <w:vAlign w:val="center"/>
          </w:tcPr>
          <w:p>
            <w:pPr>
              <w:jc w:val="center"/>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1" w:type="dxa"/>
            <w:bottom w:w="113" w:type="dxa"/>
            <w:right w:w="51" w:type="dxa"/>
          </w:tblCellMar>
        </w:tblPrEx>
        <w:trPr>
          <w:jc w:val="center"/>
        </w:trPr>
        <w:tc>
          <w:tcPr>
            <w:tcW w:w="1492"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五类宿舍</w:t>
            </w:r>
          </w:p>
        </w:tc>
        <w:tc>
          <w:tcPr>
            <w:tcW w:w="4671" w:type="dxa"/>
            <w:vAlign w:val="top"/>
          </w:tcPr>
          <w:p>
            <w:pPr>
              <w:rPr>
                <w:rFonts w:hint="eastAsia" w:ascii="宋体" w:hAnsi="宋体" w:eastAsia="宋体" w:cs="宋体"/>
                <w:color w:val="auto"/>
                <w:sz w:val="24"/>
                <w:szCs w:val="24"/>
                <w:vertAlign w:val="baseline"/>
              </w:rPr>
            </w:pPr>
            <w:r>
              <w:rPr>
                <w:rFonts w:hint="eastAsia" w:ascii="宋体" w:hAnsi="宋体" w:eastAsia="宋体" w:cs="宋体"/>
                <w:color w:val="auto"/>
                <w:sz w:val="24"/>
                <w:szCs w:val="24"/>
                <w:vertAlign w:val="baseline"/>
                <w:lang w:val="en-US" w:eastAsia="zh-CN"/>
              </w:rPr>
              <w:t>2019年前引资新建或2019年后引资改建，8人住一间，有独立卫生间、阳台，有床架、储物柜、公共饮用水机、空调、室内供热水，有专人负责公共卫生清洁和安全保卫。</w:t>
            </w:r>
          </w:p>
        </w:tc>
        <w:tc>
          <w:tcPr>
            <w:tcW w:w="1425"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1400元</w:t>
            </w:r>
          </w:p>
        </w:tc>
        <w:tc>
          <w:tcPr>
            <w:tcW w:w="1231" w:type="dxa"/>
            <w:vMerge w:val="continue"/>
            <w:vAlign w:val="center"/>
          </w:tcPr>
          <w:p>
            <w:pPr>
              <w:jc w:val="center"/>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1" w:type="dxa"/>
            <w:bottom w:w="113" w:type="dxa"/>
            <w:right w:w="51" w:type="dxa"/>
          </w:tblCellMar>
        </w:tblPrEx>
        <w:trPr>
          <w:trHeight w:val="90" w:hRule="atLeast"/>
          <w:jc w:val="center"/>
        </w:trPr>
        <w:tc>
          <w:tcPr>
            <w:tcW w:w="1492"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六类宿舍</w:t>
            </w:r>
          </w:p>
        </w:tc>
        <w:tc>
          <w:tcPr>
            <w:tcW w:w="4671" w:type="dxa"/>
            <w:vAlign w:val="top"/>
          </w:tcPr>
          <w:p>
            <w:pPr>
              <w:rPr>
                <w:rFonts w:hint="eastAsia" w:ascii="宋体" w:hAnsi="宋体" w:eastAsia="宋体" w:cs="宋体"/>
                <w:color w:val="auto"/>
                <w:sz w:val="24"/>
                <w:szCs w:val="24"/>
                <w:vertAlign w:val="baseline"/>
              </w:rPr>
            </w:pPr>
            <w:r>
              <w:rPr>
                <w:rFonts w:hint="eastAsia" w:ascii="宋体" w:hAnsi="宋体" w:eastAsia="宋体" w:cs="宋体"/>
                <w:color w:val="auto"/>
                <w:sz w:val="24"/>
                <w:szCs w:val="24"/>
                <w:vertAlign w:val="baseline"/>
                <w:lang w:val="en-US" w:eastAsia="zh-CN"/>
              </w:rPr>
              <w:t>2019年后引资改建，6人住一间，有独立卫生间、阳台，有床架、书桌、储物柜、公共饮用水机、空调、室内供热水，有专人负责公共卫生清洁和安全保卫。</w:t>
            </w:r>
          </w:p>
        </w:tc>
        <w:tc>
          <w:tcPr>
            <w:tcW w:w="1425"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1650元</w:t>
            </w:r>
          </w:p>
        </w:tc>
        <w:tc>
          <w:tcPr>
            <w:tcW w:w="1231" w:type="dxa"/>
            <w:vMerge w:val="continue"/>
            <w:vAlign w:val="center"/>
          </w:tcPr>
          <w:p>
            <w:pPr>
              <w:jc w:val="center"/>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1" w:type="dxa"/>
            <w:bottom w:w="113" w:type="dxa"/>
            <w:right w:w="51" w:type="dxa"/>
          </w:tblCellMar>
        </w:tblPrEx>
        <w:trPr>
          <w:trHeight w:val="90" w:hRule="atLeast"/>
          <w:jc w:val="center"/>
        </w:trPr>
        <w:tc>
          <w:tcPr>
            <w:tcW w:w="1492" w:type="dxa"/>
            <w:vAlign w:val="center"/>
          </w:tcPr>
          <w:p>
            <w:p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七类宿舍</w:t>
            </w:r>
          </w:p>
        </w:tc>
        <w:tc>
          <w:tcPr>
            <w:tcW w:w="4671" w:type="dxa"/>
            <w:vAlign w:val="top"/>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2019年后引资新建，8人住一间，有独立卫生间、阳台，有床架、储物柜、空调、公共饮用水机、室内供热水，有专人负责公共卫生清洁和安全保卫。</w:t>
            </w:r>
          </w:p>
        </w:tc>
        <w:tc>
          <w:tcPr>
            <w:tcW w:w="1425" w:type="dxa"/>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1650元</w:t>
            </w:r>
          </w:p>
        </w:tc>
        <w:tc>
          <w:tcPr>
            <w:tcW w:w="1231" w:type="dxa"/>
            <w:vMerge w:val="continue"/>
            <w:vAlign w:val="center"/>
          </w:tcPr>
          <w:p>
            <w:pPr>
              <w:jc w:val="center"/>
              <w:rPr>
                <w:rFonts w:hint="eastAsia" w:ascii="宋体" w:hAnsi="宋体" w:eastAsia="宋体" w:cs="宋体"/>
                <w:color w:val="auto"/>
                <w:sz w:val="24"/>
                <w:szCs w:val="24"/>
                <w:vertAlign w:val="baseline"/>
                <w:lang w:val="en-US" w:eastAsia="zh-CN"/>
              </w:rPr>
            </w:pPr>
          </w:p>
        </w:tc>
      </w:tr>
    </w:tbl>
    <w:p>
      <w:pPr>
        <w:rPr>
          <w:rFonts w:hint="eastAsia" w:ascii="宋体" w:hAnsi="宋体"/>
          <w:color w:val="auto"/>
          <w:shd w:val="clear" w:color="auto" w:fill="auto"/>
          <w:lang w:eastAsia="zh-CN"/>
        </w:rPr>
      </w:pPr>
    </w:p>
    <w:p>
      <w:pPr>
        <w:rPr>
          <w:rFonts w:hint="eastAsia" w:ascii="宋体" w:hAnsi="宋体"/>
          <w:color w:val="auto"/>
          <w:shd w:val="clear" w:color="auto" w:fill="auto"/>
          <w:lang w:eastAsia="zh-CN"/>
        </w:rPr>
      </w:pPr>
      <w:r>
        <w:rPr>
          <w:rFonts w:hint="eastAsia" w:ascii="宋体" w:hAnsi="宋体"/>
          <w:color w:val="auto"/>
          <w:shd w:val="clear" w:color="auto" w:fill="auto"/>
          <w:lang w:eastAsia="zh-CN"/>
        </w:rPr>
        <w:t>备注：</w:t>
      </w:r>
      <w:r>
        <w:rPr>
          <w:rFonts w:hint="eastAsia" w:ascii="宋体" w:hAnsi="宋体"/>
          <w:color w:val="auto"/>
          <w:shd w:val="clear" w:color="auto" w:fill="auto"/>
          <w:lang w:val="en-US" w:eastAsia="zh-CN"/>
        </w:rPr>
        <w:t>1.</w:t>
      </w:r>
      <w:r>
        <w:rPr>
          <w:rFonts w:hint="eastAsia" w:ascii="宋体" w:hAnsi="宋体"/>
          <w:color w:val="auto"/>
          <w:shd w:val="clear" w:color="auto" w:fill="auto"/>
          <w:lang w:eastAsia="zh-CN"/>
        </w:rPr>
        <w:t>住宿收费标准包括学生日常住宿的水、电、安全卫生、物业服务等费用。</w:t>
      </w:r>
    </w:p>
    <w:p>
      <w:pPr>
        <w:rPr>
          <w:rFonts w:hint="eastAsia" w:ascii="宋体" w:hAnsi="宋体"/>
          <w:color w:val="auto"/>
          <w:shd w:val="clear" w:color="auto" w:fill="auto"/>
          <w:lang w:eastAsia="zh-CN"/>
        </w:rPr>
      </w:pPr>
      <w:r>
        <w:rPr>
          <w:rFonts w:hint="eastAsia" w:ascii="宋体" w:hAnsi="宋体" w:eastAsia="仿宋_GB2312"/>
          <w:color w:val="auto"/>
          <w:sz w:val="24"/>
          <w:szCs w:val="24"/>
          <w:shd w:val="clear" w:color="auto" w:fill="auto"/>
          <w:vertAlign w:val="baseline"/>
          <w:lang w:val="en-US" w:eastAsia="zh-CN"/>
        </w:rPr>
        <w:t xml:space="preserve">　　 </w:t>
      </w:r>
      <w:r>
        <w:rPr>
          <w:rFonts w:hint="eastAsia" w:ascii="宋体" w:hAnsi="宋体"/>
          <w:color w:val="auto"/>
          <w:shd w:val="clear" w:color="auto" w:fill="auto"/>
          <w:lang w:val="en-US" w:eastAsia="zh-CN"/>
        </w:rPr>
        <w:t>2.学校因客观条件需要调整单个宿舍（全寄宿）住宿人数的，住宿费分摊公式：住宿费收费标准=（8人间住宿费标准×8±变动人数×100）÷实际住宿人数。</w:t>
      </w:r>
    </w:p>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-57150</wp:posOffset>
              </wp:positionV>
              <wp:extent cx="914400" cy="261620"/>
              <wp:effectExtent l="0" t="0" r="0" b="0"/>
              <wp:wrapNone/>
              <wp:docPr id="3" name="文本框 1"/>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9525">
                        <a:noFill/>
                      </a:ln>
                    </wps:spPr>
                    <wps:txbx>
                      <w:txbxContent>
                        <w:p>
                          <w:pPr>
                            <w:pStyle w:val="3"/>
                            <w:jc w:val="center"/>
                            <w:rPr>
                              <w:sz w:val="28"/>
                              <w:szCs w:val="28"/>
                            </w:rPr>
                          </w:pPr>
                          <w:r>
                            <w:rPr>
                              <w:sz w:val="28"/>
                              <w:szCs w:val="28"/>
                            </w:rPr>
                            <w:t xml:space="preserve">— </w:t>
                          </w:r>
                          <w:r>
                            <w:rPr>
                              <w:sz w:val="28"/>
                              <w:szCs w:val="28"/>
                            </w:rPr>
                            <w:fldChar w:fldCharType="begin"/>
                          </w:r>
                          <w:r>
                            <w:rPr>
                              <w:sz w:val="28"/>
                              <w:szCs w:val="28"/>
                            </w:rPr>
                            <w:instrText xml:space="preserve">PAGE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lIns="0" tIns="0" rIns="0" bIns="0" upright="0"/>
                  </wps:wsp>
                </a:graphicData>
              </a:graphic>
            </wp:anchor>
          </w:drawing>
        </mc:Choice>
        <mc:Fallback>
          <w:pict>
            <v:shape id="文本框 1" o:spid="_x0000_s1026" o:spt="202" type="#_x0000_t202" style="position:absolute;left:0pt;margin-top:-4.5pt;height:20.6pt;width:72pt;mso-position-horizontal:outside;mso-position-horizontal-relative:margin;z-index:251662336;mso-width-relative:page;mso-height-relative:page;" filled="f" stroked="f" coordsize="21600,21600" o:gfxdata="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KOH641gAAAAYBAAAPAAAA&#10;AAAAAAEAIAAAACIAAABkcnMvZG93bnJldi54bWxQSwECFAAUAAAACACHTuJAAThRq6UBAAAsAwAA&#10;DgAAAAAAAAABACAAAAAlAQAAZHJzL2Uyb0RvYy54bWxQSwUGAAAAAAYABgBZAQAAPAUAAAAA&#10;">
              <v:fill on="f" focussize="0,0"/>
              <v:stroke on="f"/>
              <v:imagedata o:title=""/>
              <o:lock v:ext="edit" aspectratio="f"/>
              <v:textbox inset="0mm,0mm,0mm,0mm">
                <w:txbxContent>
                  <w:p>
                    <w:pPr>
                      <w:pStyle w:val="3"/>
                      <w:jc w:val="center"/>
                      <w:rPr>
                        <w:sz w:val="28"/>
                        <w:szCs w:val="28"/>
                      </w:rPr>
                    </w:pPr>
                    <w:r>
                      <w:rPr>
                        <w:sz w:val="28"/>
                        <w:szCs w:val="28"/>
                      </w:rPr>
                      <w:t xml:space="preserve">— </w:t>
                    </w:r>
                    <w:r>
                      <w:rPr>
                        <w:sz w:val="28"/>
                        <w:szCs w:val="28"/>
                      </w:rPr>
                      <w:fldChar w:fldCharType="begin"/>
                    </w:r>
                    <w:r>
                      <w:rPr>
                        <w:sz w:val="28"/>
                        <w:szCs w:val="28"/>
                      </w:rPr>
                      <w:instrText xml:space="preserve">PAGE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24789"/>
    <w:rsid w:val="039D37EF"/>
    <w:rsid w:val="06724789"/>
    <w:rsid w:val="1DA06650"/>
    <w:rsid w:val="37472A8E"/>
    <w:rsid w:val="3AB95A5D"/>
    <w:rsid w:val="6B677A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outlineLvl w:val="2"/>
    </w:pPr>
    <w:rPr>
      <w:rFonts w:ascii="Calibri" w:hAnsi="Calibri"/>
      <w:kern w:val="2"/>
      <w:sz w:val="21"/>
      <w:szCs w:val="21"/>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 New New New"/>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区发展规划和统计局</Company>
  <Pages>1</Pages>
  <Words>0</Words>
  <Characters>0</Characters>
  <Lines>0</Lines>
  <Paragraphs>0</Paragraphs>
  <TotalTime>188</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2023-05-18T02:38:00Z</dcterms:created>
  <dc:creator>麦景章</dc:creator>
  <cp:lastModifiedBy>区发改收发文</cp:lastModifiedBy>
  <dcterms:modified xsi:type="dcterms:W3CDTF">2023-05-25T11:55:54Z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0F5909A8434C44288D6D553EC4D0AB75</vt:lpwstr>
  </property>
</Properties>
</file>