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outlineLvl w:val="0"/>
        <w:rPr>
          <w:rFonts w:hint="default" w:ascii="宋体" w:hAnsi="宋体"/>
          <w:b w:val="0"/>
          <w:bCs/>
          <w:sz w:val="24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outlineLvl w:val="0"/>
        <w:rPr>
          <w:rFonts w:hint="eastAsia"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  <w:lang w:eastAsia="zh-CN"/>
        </w:rPr>
        <w:t>202</w:t>
      </w:r>
      <w:r>
        <w:rPr>
          <w:rFonts w:hint="eastAsia" w:ascii="宋体" w:hAnsi="宋体"/>
          <w:b/>
          <w:sz w:val="32"/>
          <w:szCs w:val="36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6"/>
        </w:rPr>
        <w:t>年大沥镇公办中小</w:t>
      </w:r>
      <w:bookmarkStart w:id="0" w:name="_GoBack"/>
      <w:bookmarkEnd w:id="0"/>
      <w:r>
        <w:rPr>
          <w:rFonts w:hint="eastAsia" w:ascii="宋体" w:hAnsi="宋体"/>
          <w:b/>
          <w:sz w:val="32"/>
          <w:szCs w:val="36"/>
        </w:rPr>
        <w:t>学学区划分明细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after="100" w:line="440" w:lineRule="exact"/>
        <w:ind w:firstLine="560" w:firstLineChars="200"/>
        <w:jc w:val="left"/>
        <w:textAlignment w:val="auto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一）</w:t>
      </w:r>
      <w:r>
        <w:rPr>
          <w:rFonts w:hint="eastAsia" w:ascii="宋体" w:hAnsi="宋体" w:cs="宋体"/>
          <w:sz w:val="28"/>
          <w:szCs w:val="32"/>
        </w:rPr>
        <w:t>初中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16"/>
        <w:gridCol w:w="6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编号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报名地点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区  范 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大沥中学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大沥城区、沥东社区、雅瑶社区、沥北社区、沥中社区、沥西社区、 凤池社区、制版中心、联滘社区非股民户籍生和政策生，联滘社区股民户籍生可选大沥中学或石英</w:t>
            </w:r>
            <w:r>
              <w:rPr>
                <w:rFonts w:hint="eastAsia" w:ascii="宋体" w:hAnsi="宋体"/>
                <w:sz w:val="24"/>
                <w:lang w:eastAsia="zh-CN"/>
              </w:rPr>
              <w:t>实验</w:t>
            </w:r>
            <w:r>
              <w:rPr>
                <w:rFonts w:hint="eastAsia" w:ascii="宋体" w:hAnsi="宋体"/>
                <w:sz w:val="24"/>
              </w:rPr>
              <w:t>学校。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主要楼盘：南海碧桂园、海琴轩、城南小区、一德名苑、名汇苑、雅瑶绿洲、嘉怡花园、保利公馆、领地海纳君庭、荟悦园（万荟玖珑）、碧桂园华府、风度盛荟广场、熹云水岸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坚果公馆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优先招录大沥中学学区范围内的户籍生。完成户籍生招录后，如果大沥中学的剩余学位数少于该校政策生报名人数，那么大沥中学的政策生以电脑派位的方式，统筹入读大沥中学或育德学校。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许海中学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太平社区、曹边社区、大镇社区、奇槎社区、钟边社区、水头社区，横岗和谭边社区的户籍生可以选许海中学；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主要楼盘：万科金域华庭、金雅轩、城市名汇花园、联诚智博花园、国华新都、伟业华誉豪庭、天海城市花园、雅居乐御景豪庭、</w:t>
            </w:r>
            <w:r>
              <w:rPr>
                <w:rFonts w:hint="eastAsia" w:ascii="宋体" w:hAnsi="宋体" w:cs="宋体"/>
                <w:kern w:val="0"/>
                <w:sz w:val="24"/>
              </w:rPr>
              <w:t>绿地香颂公馆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御珈轩（方圆小城之春）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时代太平熙苑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合生悦公馆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君豪轩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富佳和院）、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金地长信棠悦府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育德学校（初中部）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谢边社区；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主要楼盘：怡翠尊堤，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时代冠恒苑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时代天韵）。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接收大沥中学电脑派位的政策生。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盐步中学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盐步城区、盐步社区、东秀社区、河东社区；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主要楼盘：雍景豪园、骏雅花园、骏景花园、聚龙花园、骏景豪庭、碧翠苑、雅居蓝湾、海纳天河、南华花园、骏晖、三河中心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皇朝广场、华夏花园、景裕家园、雅居尚筑、桐林美苑、金地悦荔花园、珑耀华府、</w:t>
            </w:r>
            <w:r>
              <w:rPr>
                <w:rFonts w:hint="eastAsia" w:ascii="宋体" w:hAnsi="宋体" w:cs="宋体"/>
                <w:kern w:val="0"/>
                <w:sz w:val="24"/>
              </w:rPr>
              <w:t>广瑞豪庭（连城湾）、文澜府（阳光城文澜阁）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盐步三中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横江社区、平地社区、联安社区、河西社区；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主要楼盘：银丰花园（包括南区、北区）、华辉花园、华丽花园、河西花园、荟景豪庭（含已转户口到华夏社区的住户）、冠曦苑、南国小商品城、中大皮革城、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中大小商品城、</w:t>
            </w:r>
            <w:r>
              <w:rPr>
                <w:rFonts w:hint="eastAsia" w:ascii="宋体" w:hAnsi="宋体"/>
                <w:sz w:val="24"/>
              </w:rPr>
              <w:t>世贸纺织城、金碧华庭、金城小区、天伦华府、御景名门、汇豪嘉园、润丰花园、尚悦公馆、保利珑门、融御花园（融创御府）</w:t>
            </w:r>
            <w:r>
              <w:rPr>
                <w:rFonts w:hint="eastAsia" w:ascii="宋体" w:hAnsi="宋体" w:cs="宋体"/>
                <w:kern w:val="0"/>
                <w:sz w:val="24"/>
              </w:rPr>
              <w:t>、恒大曦苑（恒大悦府）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美的玖峰广场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黄岐中学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东区社会管理处鄱阳路以南区域以及西环路以东、珠江水道以南、广佛路以北区域</w:t>
            </w: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主要楼盘：中南花园、碧翠华庭、嘉州花园、风度国际、瑞安花园、中村部队等。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海北中学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/伯奇学校（初中部）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东区社会管理处鄱阳路以北区域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黄岐第一城、恒福花园、瑞丽花园、名雅花园、华侨花园、福盛花园、河畔花园、江滨大厦、沙面新城、白天鹅花园、新荔湾花园、碧水湾、半岛花园、永丰花园、万科四季花城、中海金沙湾、敏捷天骄苑（敏捷花城里）、荟珑湾花苑、</w:t>
            </w:r>
            <w:r>
              <w:rPr>
                <w:rFonts w:hint="eastAsia" w:ascii="宋体" w:hAnsi="宋体" w:cs="宋体"/>
                <w:kern w:val="0"/>
                <w:sz w:val="24"/>
              </w:rPr>
              <w:t>时代水岸尚苑、时代水岸花园、珠水豪庭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、天鹅观邸、时代水岸泽苑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备注：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lang w:eastAsia="zh-CN"/>
              </w:rPr>
              <w:t>海北中学和伯奇学校（初中部）实行联合招生政策，两所学校的学区相同，以电脑随机派位的方式安排学位。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石门大沥初级中学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时代未来苑、时代天璞、峰睿公馆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的户籍生和政策生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按五批次招录新生：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第一批次：学区内的户籍生。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第二批次：学区内的政策生。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第三批次：学区外的大沥镇户籍生。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第四批次：学区外的大沥镇政策生。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第五批次：符合大沥镇公办学校招生条件的积分生。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石英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实验</w:t>
            </w:r>
            <w:r>
              <w:rPr>
                <w:rFonts w:hint="eastAsia" w:ascii="宋体" w:hAnsi="宋体"/>
                <w:b/>
                <w:sz w:val="24"/>
              </w:rPr>
              <w:t>学校</w:t>
            </w:r>
          </w:p>
        </w:tc>
        <w:tc>
          <w:tcPr>
            <w:tcW w:w="6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联滘社区股民户籍生</w:t>
            </w:r>
            <w:r>
              <w:rPr>
                <w:rFonts w:hint="eastAsia" w:ascii="宋体" w:hAnsi="宋体"/>
                <w:sz w:val="24"/>
                <w:lang w:eastAsia="zh-CN"/>
              </w:rPr>
              <w:t>。其他按民办学校招生方式招录。</w:t>
            </w:r>
          </w:p>
        </w:tc>
      </w:tr>
    </w:tbl>
    <w:p>
      <w:pPr>
        <w:adjustRightInd w:val="0"/>
        <w:snapToGrid w:val="0"/>
        <w:spacing w:before="100" w:after="100" w:line="580" w:lineRule="exact"/>
        <w:ind w:firstLine="420"/>
        <w:jc w:val="lef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二）</w:t>
      </w:r>
      <w:r>
        <w:rPr>
          <w:rFonts w:hint="eastAsia" w:ascii="宋体" w:hAnsi="宋体" w:cs="宋体"/>
          <w:sz w:val="28"/>
          <w:szCs w:val="32"/>
        </w:rPr>
        <w:t>小学</w:t>
      </w:r>
    </w:p>
    <w:tbl>
      <w:tblPr>
        <w:tblStyle w:val="3"/>
        <w:tblW w:w="9092" w:type="dxa"/>
        <w:jc w:val="center"/>
        <w:tblInd w:w="1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59"/>
        <w:gridCol w:w="6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编号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报名地点</w:t>
            </w:r>
          </w:p>
        </w:tc>
        <w:tc>
          <w:tcPr>
            <w:tcW w:w="6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区  范 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大沥中心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大沥城区内兴隆街以东、联滘路以南、广佛路以北区域；广佛路以北，广云路、凤池北路以南，竹基路以东的户籍生，可选大沥中心小学和城区小学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主要楼盘：荔清楼、荔景楼、竹冠花园、德明大厦、海逸花园（名汇苑）、祺兴花园、沥城新村等。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盐步中心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小学</w:t>
            </w:r>
          </w:p>
        </w:tc>
        <w:tc>
          <w:tcPr>
            <w:tcW w:w="6717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盐步城区；盐步社区；广佛新干线以南的楼盘；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主要楼盘：怡雅苑、富景、裕景、骏逸居、富逸居、骏景豪庭、骏雅花园、聚龙花园、南华花园、华夏花园、皇朝广场、三河中心、雅居轩、雅居尚筑、珑耀华府、</w:t>
            </w:r>
            <w:r>
              <w:rPr>
                <w:rFonts w:hint="eastAsia" w:ascii="宋体" w:hAnsi="宋体" w:cs="宋体"/>
                <w:kern w:val="0"/>
                <w:sz w:val="24"/>
              </w:rPr>
              <w:t>广瑞豪庭（连城湾）、文澜府（阳光城文澜阁）；</w:t>
            </w:r>
            <w:r>
              <w:rPr>
                <w:rFonts w:hint="eastAsia" w:ascii="宋体" w:hAnsi="宋体"/>
                <w:sz w:val="24"/>
              </w:rPr>
              <w:t>御景名门（可选盐步中心小学或横江小学）等。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备注：</w:t>
            </w:r>
          </w:p>
          <w:p>
            <w:pPr>
              <w:widowControl/>
              <w:adjustRightInd w:val="0"/>
              <w:snapToGrid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优先招生盐步中心小学学区范围内的户籍生。完成户籍生招录后，如果盐步中心小学的剩余学位数少于该校政策生报名人数，那么盐步中心小学的政策生以电脑派位的方式，统筹入读盐步中心小学、河东小学、横江小学或河西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黄岐中心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（1）校本部：东区社会管理处黄海路以东、鄱阳路以南、宏威路以西、广佛路以北的区域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>石门中学；六联怡兴、九村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黄岐医院户籍生；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主要楼盘：明珠广场、中南花园、富景大厦、怡景楼、怡富广场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碧翠华庭、嘉悦名居、风度国际、嘉乐花园、恒福花园、岐苑大厦等。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（2）半岛分校：北村大闸以北的黄岐户籍居民、北村非农业户籍居民适龄子女；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主要楼盘：半岛花园、名雅花园、碧水湾、荟珑湾花苑等。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大沥实验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按五批次招录新生：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第一批次：凤池社区户籍生（集体户、空挂户、投靠户等除外）。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第二批次：符合本镇认定的重点领域贡献类别的人员子女。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第三批次：大沥镇内其它社区户籍生(含凤池社区集体户、空挂户、投靠户)。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第四批次：符合大沥镇公办学校招生条件的政策生。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第五批次：符合大沥镇公办学校招生条件的积分生。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城区小学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大沥城区兴隆街以西、香基路以北、广佛路以北的城区户口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广佛路以北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广云路、凤池北路以南，竹基路以东的户籍生，可选大沥中心小学和城区小学</w:t>
            </w:r>
            <w:r>
              <w:rPr>
                <w:rFonts w:hint="eastAsia" w:ascii="宋体" w:hAnsi="宋体"/>
                <w:sz w:val="24"/>
                <w:lang w:eastAsia="zh-CN"/>
              </w:rPr>
              <w:t>）；</w:t>
            </w:r>
            <w:r>
              <w:rPr>
                <w:rFonts w:hint="eastAsia" w:ascii="宋体" w:hAnsi="宋体"/>
                <w:sz w:val="24"/>
              </w:rPr>
              <w:t>沥中社区；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凤池社区集体户、空挂户、亲友投靠户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>凤池社区</w:t>
            </w:r>
            <w:r>
              <w:rPr>
                <w:rFonts w:hint="eastAsia" w:ascii="宋体" w:hAnsi="宋体"/>
                <w:sz w:val="24"/>
                <w:lang w:eastAsia="zh-CN"/>
              </w:rPr>
              <w:t>的</w:t>
            </w:r>
            <w:r>
              <w:rPr>
                <w:rFonts w:hint="eastAsia" w:ascii="宋体" w:hAnsi="宋体"/>
                <w:sz w:val="24"/>
              </w:rPr>
              <w:t>政策生；沥西社区及辖区范围内的楼盘，联滘社区非股民户籍生和政策生，联滘社区股民户籍生可选城区小学或</w:t>
            </w:r>
            <w:r>
              <w:rPr>
                <w:rFonts w:hint="eastAsia" w:ascii="宋体" w:hAnsi="宋体"/>
                <w:sz w:val="24"/>
                <w:lang w:eastAsia="zh-CN"/>
              </w:rPr>
              <w:t>石英实验</w:t>
            </w:r>
            <w:r>
              <w:rPr>
                <w:rFonts w:hint="eastAsia" w:ascii="宋体" w:hAnsi="宋体"/>
                <w:sz w:val="24"/>
              </w:rPr>
              <w:t>学校。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主要楼盘：嘉怡花园、丽景花园等。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城南小学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大沥城区广佛路以南社区（包括园东南路、沥伟路、农科站等）、沥东芦村、航修厂及楼盘，钟边社区户籍生可以选择城南小学或者大镇小学，曹边社区户籍生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主要楼盘：海琴轩、金雅轩、名汇城市花园、风度盛荟广场、伟业华誉豪庭、天海城市花园、雅居乐御景豪庭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御珈轩（方圆小城之春）等。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沥东小学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沥东社区、沥东派出所宿舍、城东自建房、保利中央公馆等。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沥北小学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沥北社区；沥雅路以北，一德名苑、龙跃楼、桂江市场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坚果公馆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雅瑶小学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雅瑶社区；南海碧桂园、雅瑶绿洲、荟悦园（万荟玖珑）、熹云水岸等。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太平成远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太平社区；谭边社区的户籍生可以选太平</w:t>
            </w:r>
            <w:r>
              <w:rPr>
                <w:rFonts w:hint="eastAsia" w:ascii="宋体" w:hAnsi="宋体"/>
                <w:sz w:val="24"/>
                <w:lang w:eastAsia="zh-CN"/>
              </w:rPr>
              <w:t>成远</w:t>
            </w:r>
            <w:r>
              <w:rPr>
                <w:rFonts w:hint="eastAsia" w:ascii="宋体" w:hAnsi="宋体"/>
                <w:sz w:val="24"/>
              </w:rPr>
              <w:t>小学；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主要楼盘：国华新都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时代太平熙苑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、金地长信棠悦府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水头小学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水头社区；</w:t>
            </w:r>
            <w:r>
              <w:rPr>
                <w:rFonts w:hint="eastAsia" w:ascii="宋体" w:hAnsi="宋体"/>
                <w:sz w:val="24"/>
              </w:rPr>
              <w:t>制版中心、金碧华庭、金城小区、天伦华府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君豪轩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富佳和院）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奇槎小学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奇槎社区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主要楼盘：</w:t>
            </w:r>
            <w:r>
              <w:rPr>
                <w:rFonts w:hint="eastAsia" w:ascii="宋体" w:hAnsi="宋体"/>
                <w:sz w:val="24"/>
              </w:rPr>
              <w:t>联诚智博花园。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大镇小学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大镇社区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>钟边社区户籍生可以选择大镇小学或者城南小学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>钟边社区、曹边社区非户籍生。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育德学校（小学部）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谢边社区；</w:t>
            </w:r>
          </w:p>
          <w:p>
            <w:pPr>
              <w:widowControl/>
              <w:adjustRightInd w:val="0"/>
              <w:snapToGrid w:val="0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主要楼盘：怡翠尊堤、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时代冠恒苑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时代天韵）。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沥雄小学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1.禅炭路以东、广云路以南、新城大道以西、广佛路以北区域。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2.体育西路以东、小布村前大道以南、禅炭路以西、体育南路以北区域。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3.大范河以东、博爱东路以南、体育西路以西、体育南路以北区域。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4.富康北路以东、体育南路以南、体育西路以西、绿地香颂公馆以北区域。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5.冲表村前大道以东、体育南路以南、禅炭路以西、大沥法庭南门路段以北区域。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主要楼盘：万科金域华庭、绿地香颂公馆、领地海纳君庭、碧桂园华府、合生悦公馆。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横江小学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横江社区；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主要楼盘：华丽花园、银丰花园、世贸纺织城（横江地段）、冠曦苑；御景名门（可选盐步中心小学或横江小学）等。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接收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盐步中心小学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电脑派位的政策生。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河西小学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河西社区；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主要楼盘：河西花园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、恒大曦苑（恒大悦府）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接收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盐步中心小学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电脑派位的政策生。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河东小学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河东社区；雅居南湾、海纳天河、三眼桥车站集体户、</w:t>
            </w:r>
            <w:r>
              <w:rPr>
                <w:rFonts w:hint="eastAsia" w:ascii="宋体" w:hAnsi="宋体"/>
                <w:sz w:val="24"/>
              </w:rPr>
              <w:t>中南铝合金轮毂有限公司集体户、彩印公司集体户。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主要楼盘：雅居蓝湾、海纳天河、桐林美苑、金地悦荔花园等。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接收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盐步中心小学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电脑派位的政策生。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东秀小学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东秀社区；三眼桥货场；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主要楼盘：碧翠苑、迎海茶叶城、景裕家园、雍景豪园等。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平地小学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平地社区；平地军营；水产市场；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中大小商品城；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主要楼盘：华辉花园、汇豪嘉园、保利珑门、融御花园（融创御府）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美的玖峰广场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邵边小学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联安社区； 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</w:t>
            </w:r>
            <w:r>
              <w:rPr>
                <w:rFonts w:hint="eastAsia" w:ascii="宋体" w:hAnsi="宋体"/>
                <w:sz w:val="24"/>
                <w:lang w:eastAsia="zh-CN"/>
              </w:rPr>
              <w:t>盘</w:t>
            </w:r>
            <w:r>
              <w:rPr>
                <w:rFonts w:hint="eastAsia" w:ascii="宋体" w:hAnsi="宋体"/>
                <w:sz w:val="24"/>
              </w:rPr>
              <w:t>：荟景豪庭、南国小商品城、中大皮革城、世贸纺织城（联安地段）、润丰花园、尚悦公馆等。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黄岐小学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东区社会管理处宏威路以东、北环东路以南、广佛路以北区域；黄岐社区户籍生可选黄岐小学或漖表小学；岐南新村和岐西新村户籍生可选黄岐小学或黄岐二小。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主要楼盘：黄金花园、龙珠花园、龙城小区、龙园小区、黄岐花园、顺景楼、瑞丽花园、黄岐第一城、</w:t>
            </w:r>
            <w:r>
              <w:rPr>
                <w:rFonts w:hint="eastAsia" w:ascii="宋体" w:hAnsi="宋体" w:cs="宋体"/>
                <w:kern w:val="0"/>
                <w:sz w:val="24"/>
              </w:rPr>
              <w:t>珠水豪庭</w:t>
            </w:r>
            <w:r>
              <w:rPr>
                <w:rFonts w:hint="eastAsia" w:ascii="宋体" w:hAnsi="宋体"/>
                <w:sz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黄岐第二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东区社会管理处黄海路以东、北环路以南、宏威路以西、鄱阳路以北区域（包括渔村）；岐南新村和岐西新村户籍生可选黄岐小学或黄岐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第</w:t>
            </w:r>
            <w:r>
              <w:rPr>
                <w:rFonts w:hint="eastAsia" w:ascii="宋体" w:hAnsi="宋体"/>
                <w:sz w:val="24"/>
              </w:rPr>
              <w:t>二小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主要楼盘：江滨大厦、渔珠楼、河畔花园、华侨花园、福盛花园；永丰花园、新荔湾花园、沙面新城的非户籍生。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六联小学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六联社区；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主要楼盘：金海、丽新怡苑、怡景花园、嘉洲花园、嘉洲西区、中村部队等。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漖表小学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广佛路以南的黄岐社区、洞庭社区，黄岐社区户籍生可选黄岐小学或漖表小学。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主要楼盘：瑞安花园等。（明珠广场、中南花园除外）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沙溪小学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沙溪社区；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主要楼盘：永丰花园、新荔湾花园、沙面新城的户籍生；白天鹅花园、公安宿舍及部队宿舍；</w:t>
            </w:r>
            <w:r>
              <w:rPr>
                <w:rFonts w:hint="eastAsia" w:ascii="宋体" w:hAnsi="宋体" w:cs="宋体"/>
                <w:kern w:val="0"/>
                <w:sz w:val="24"/>
              </w:rPr>
              <w:t>时代水岸尚苑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、时代水岸泽苑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白沙小学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白沙社区；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主要楼盘：天鹅观邸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中海金沙湾楼盘生可以选择白沙小学或海北小学。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泌冲小学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泌冲社区；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主要楼盘：万科四季花城、武广回迁楼、敏捷天骄苑（敏捷花城里）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时代水岸花园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海北小学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中海金沙湾户籍生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和政策生</w:t>
            </w:r>
            <w:r>
              <w:rPr>
                <w:rFonts w:hint="eastAsia" w:ascii="宋体" w:hAnsi="宋体"/>
                <w:sz w:val="24"/>
              </w:rPr>
              <w:t>可以选择海北小学或白沙小学。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伯奇学校（小学部）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沙溪小学、泌冲小学、白沙小学、海北小学学区内的户籍生和政策生可选报该校，若报名人数超过可供学位数，则以先户籍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</w:t>
            </w:r>
            <w:r>
              <w:rPr>
                <w:rFonts w:hint="eastAsia" w:ascii="宋体" w:hAnsi="宋体"/>
                <w:sz w:val="24"/>
                <w:lang w:eastAsia="zh-CN"/>
              </w:rPr>
              <w:t>后政策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</w:t>
            </w:r>
            <w:r>
              <w:rPr>
                <w:rFonts w:hint="eastAsia" w:ascii="宋体" w:hAnsi="宋体"/>
                <w:sz w:val="24"/>
                <w:lang w:eastAsia="zh-CN"/>
              </w:rPr>
              <w:t>的顺序摇号派位。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石门大沥小学</w:t>
            </w:r>
          </w:p>
        </w:tc>
        <w:tc>
          <w:tcPr>
            <w:tcW w:w="6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时代未来苑、时代天璞、峰睿公馆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的户籍生和政策生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按五批次招录新生：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第一批次：学区内的户籍生。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第二批次：学区内的政策生。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第三批次：学区外的大沥镇户籍生。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第四批次：学区外的大沥镇政策生。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第五批次：符合大沥镇公办学校招生条件的积分生。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石英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实验</w:t>
            </w:r>
            <w:r>
              <w:rPr>
                <w:rFonts w:hint="eastAsia" w:ascii="宋体" w:hAnsi="宋体" w:cs="宋体"/>
                <w:b/>
                <w:sz w:val="24"/>
              </w:rPr>
              <w:t>学校</w:t>
            </w:r>
          </w:p>
        </w:tc>
        <w:tc>
          <w:tcPr>
            <w:tcW w:w="671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联滘社区股民户籍生</w:t>
            </w:r>
            <w:r>
              <w:rPr>
                <w:rFonts w:hint="eastAsia" w:ascii="宋体" w:hAnsi="宋体"/>
                <w:sz w:val="24"/>
                <w:lang w:eastAsia="zh-CN"/>
              </w:rPr>
              <w:t>；其他按民办学校招生方式招录。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7637"/>
    <w:rsid w:val="040578BF"/>
    <w:rsid w:val="0B12497F"/>
    <w:rsid w:val="0B367637"/>
    <w:rsid w:val="154023A7"/>
    <w:rsid w:val="161F2B4C"/>
    <w:rsid w:val="1D0015B2"/>
    <w:rsid w:val="1D095146"/>
    <w:rsid w:val="1F7C16BB"/>
    <w:rsid w:val="2AD52575"/>
    <w:rsid w:val="34460180"/>
    <w:rsid w:val="35444834"/>
    <w:rsid w:val="36CC0516"/>
    <w:rsid w:val="40982A8E"/>
    <w:rsid w:val="4AAF4471"/>
    <w:rsid w:val="4B8A1E5F"/>
    <w:rsid w:val="52F709CB"/>
    <w:rsid w:val="5A7F3DC4"/>
    <w:rsid w:val="5F6E2B8D"/>
    <w:rsid w:val="658A5DF9"/>
    <w:rsid w:val="679F2118"/>
    <w:rsid w:val="680C3E08"/>
    <w:rsid w:val="69E3081C"/>
    <w:rsid w:val="70EB3EAB"/>
    <w:rsid w:val="77BE57B3"/>
    <w:rsid w:val="7C184DA5"/>
    <w:rsid w:val="7FD24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2023-02-17T05:18:00Z</dcterms:created>
  <dc:creator>PC</dc:creator>
  <cp:lastModifiedBy>PC</cp:lastModifiedBy>
  <cp:lastPrinted>2024-03-25T05:12:00Z</cp:lastPrinted>
  <dcterms:modified xsi:type="dcterms:W3CDTF">2024-03-29T09:56:57Z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