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333333"/>
          <w:spacing w:val="0"/>
          <w:sz w:val="36"/>
          <w:szCs w:val="36"/>
          <w:shd w:val="clear" w:color="080000" w:fill="FFFFFF"/>
          <w:lang w:eastAsia="zh-CN"/>
        </w:rPr>
      </w:pPr>
    </w:p>
    <w:p>
      <w:pPr>
        <w:jc w:val="center"/>
        <w:rPr>
          <w:rFonts w:hint="eastAsia" w:ascii="方正小标宋简体" w:hAnsi="方正小标宋简体" w:eastAsia="方正小标宋简体" w:cs="方正小标宋简体"/>
          <w:b/>
          <w:i w:val="0"/>
          <w:caps w:val="0"/>
          <w:color w:val="333333"/>
          <w:spacing w:val="0"/>
          <w:sz w:val="44"/>
          <w:szCs w:val="44"/>
          <w:shd w:val="clear" w:color="080000" w:fill="FFFFFF"/>
          <w:lang w:eastAsia="zh-CN"/>
        </w:rPr>
      </w:pPr>
      <w:r>
        <w:rPr>
          <w:rFonts w:hint="eastAsia" w:ascii="方正小标宋简体" w:hAnsi="方正小标宋简体" w:eastAsia="方正小标宋简体" w:cs="方正小标宋简体"/>
          <w:b/>
          <w:i w:val="0"/>
          <w:caps w:val="0"/>
          <w:color w:val="333333"/>
          <w:spacing w:val="0"/>
          <w:sz w:val="44"/>
          <w:szCs w:val="44"/>
          <w:shd w:val="clear" w:color="080000" w:fill="FFFFFF"/>
          <w:lang w:eastAsia="zh-CN"/>
        </w:rPr>
        <w:t>佛山市南海区民宿建设扶持办法实施细则（试行）</w:t>
      </w:r>
    </w:p>
    <w:p>
      <w:pPr>
        <w:jc w:val="center"/>
        <w:rPr>
          <w:rFonts w:hint="eastAsia" w:ascii="方正小标宋简体" w:hAnsi="方正小标宋简体" w:eastAsia="方正小标宋简体" w:cs="方正小标宋简体"/>
          <w:b/>
          <w:i w:val="0"/>
          <w:caps w:val="0"/>
          <w:color w:val="333333"/>
          <w:spacing w:val="0"/>
          <w:sz w:val="44"/>
          <w:szCs w:val="44"/>
          <w:shd w:val="clear" w:color="080000" w:fill="FFFFFF"/>
          <w:lang w:eastAsia="zh-CN"/>
        </w:rPr>
      </w:pPr>
      <w:r>
        <w:rPr>
          <w:rFonts w:hint="eastAsia" w:ascii="方正小标宋简体" w:hAnsi="方正小标宋简体" w:eastAsia="方正小标宋简体" w:cs="方正小标宋简体"/>
          <w:b/>
          <w:i w:val="0"/>
          <w:caps w:val="0"/>
          <w:color w:val="333333"/>
          <w:spacing w:val="0"/>
          <w:sz w:val="44"/>
          <w:szCs w:val="44"/>
          <w:shd w:val="clear" w:color="080000" w:fill="FFFFFF"/>
          <w:lang w:eastAsia="zh-CN"/>
        </w:rPr>
        <w:t>征求意见稿</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before="0" w:beforeAutospacing="0" w:after="0" w:afterAutospacing="0" w:line="585" w:lineRule="atLeast"/>
        <w:ind w:left="0" w:leftChars="0" w:right="0" w:rightChars="0"/>
        <w:jc w:val="left"/>
        <w:textAlignment w:val="auto"/>
        <w:rPr>
          <w:rFonts w:hint="eastAsia" w:ascii="仿宋" w:hAnsi="仿宋" w:eastAsia="仿宋" w:cs="仿宋"/>
          <w:b w:val="0"/>
          <w:i w:val="0"/>
          <w:caps w:val="0"/>
          <w:color w:val="auto"/>
          <w:spacing w:val="0"/>
          <w:sz w:val="32"/>
          <w:szCs w:val="32"/>
        </w:rPr>
      </w:pPr>
      <w:r>
        <w:rPr>
          <w:rFonts w:hint="eastAsia" w:ascii="微软雅黑" w:hAnsi="微软雅黑" w:eastAsia="微软雅黑" w:cs="微软雅黑"/>
          <w:b w:val="0"/>
          <w:i w:val="0"/>
          <w:caps w:val="0"/>
          <w:color w:val="333333"/>
          <w:spacing w:val="0"/>
          <w:sz w:val="32"/>
          <w:szCs w:val="32"/>
          <w:shd w:val="clear" w:color="090000" w:fill="FFFFFF"/>
          <w:lang w:val="en-US" w:eastAsia="zh-CN"/>
        </w:rPr>
        <w:t xml:space="preserve"> </w:t>
      </w:r>
      <w:r>
        <w:rPr>
          <w:rFonts w:hint="eastAsia" w:ascii="仿宋" w:hAnsi="仿宋" w:eastAsia="仿宋" w:cs="仿宋"/>
          <w:b w:val="0"/>
          <w:i w:val="0"/>
          <w:caps w:val="0"/>
          <w:color w:val="auto"/>
          <w:spacing w:val="0"/>
          <w:sz w:val="32"/>
          <w:szCs w:val="32"/>
          <w:shd w:val="clear" w:color="090000" w:fill="FFFFFF"/>
          <w:lang w:val="en-US" w:eastAsia="zh-CN"/>
        </w:rPr>
        <w:t xml:space="preserve">   </w:t>
      </w:r>
      <w:r>
        <w:rPr>
          <w:rFonts w:hint="eastAsia" w:ascii="仿宋" w:hAnsi="仿宋" w:eastAsia="仿宋" w:cs="仿宋"/>
          <w:b w:val="0"/>
          <w:i w:val="0"/>
          <w:caps w:val="0"/>
          <w:color w:val="auto"/>
          <w:spacing w:val="0"/>
          <w:sz w:val="32"/>
          <w:szCs w:val="32"/>
          <w:shd w:val="clear" w:color="090000" w:fill="FFFFFF"/>
        </w:rPr>
        <w:t>为</w:t>
      </w:r>
      <w:r>
        <w:rPr>
          <w:rFonts w:hint="eastAsia" w:ascii="仿宋" w:hAnsi="仿宋" w:eastAsia="仿宋" w:cs="仿宋"/>
          <w:b w:val="0"/>
          <w:i w:val="0"/>
          <w:caps w:val="0"/>
          <w:color w:val="auto"/>
          <w:spacing w:val="0"/>
          <w:sz w:val="32"/>
          <w:szCs w:val="32"/>
          <w:shd w:val="clear" w:color="090000" w:fill="FFFFFF"/>
          <w:lang w:eastAsia="zh-CN"/>
        </w:rPr>
        <w:t>贯彻落实《佛山市南海区民宿管理办法（试行）》，加快推动南海区休闲旅游和民宿业发展，特制订本实施细则。</w:t>
      </w:r>
    </w:p>
    <w:p>
      <w:pPr>
        <w:pStyle w:val="5"/>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before="0" w:beforeAutospacing="0" w:after="0" w:afterAutospacing="0" w:line="585" w:lineRule="atLeast"/>
        <w:ind w:left="0" w:leftChars="0" w:right="0" w:rightChars="0" w:firstLine="645"/>
        <w:jc w:val="left"/>
        <w:textAlignment w:val="auto"/>
        <w:rPr>
          <w:rFonts w:hint="eastAsia" w:ascii="仿宋" w:hAnsi="仿宋" w:eastAsia="仿宋" w:cs="仿宋"/>
          <w:b w:val="0"/>
          <w:i w:val="0"/>
          <w:caps w:val="0"/>
          <w:color w:val="auto"/>
          <w:spacing w:val="0"/>
          <w:sz w:val="32"/>
          <w:szCs w:val="32"/>
          <w:shd w:val="clear" w:color="090000" w:fill="FFFFFF"/>
          <w:lang w:eastAsia="zh-CN"/>
        </w:rPr>
      </w:pPr>
      <w:r>
        <w:rPr>
          <w:rFonts w:hint="eastAsia" w:ascii="仿宋" w:hAnsi="仿宋" w:eastAsia="仿宋" w:cs="仿宋"/>
          <w:b w:val="0"/>
          <w:i w:val="0"/>
          <w:caps w:val="0"/>
          <w:color w:val="auto"/>
          <w:spacing w:val="0"/>
          <w:sz w:val="32"/>
          <w:szCs w:val="32"/>
          <w:shd w:val="clear" w:color="090000" w:fill="FFFFFF"/>
          <w:lang w:eastAsia="zh-CN"/>
        </w:rPr>
        <w:t>扶持范围</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0"/>
        <w:textAlignment w:val="auto"/>
        <w:outlineLvl w:val="9"/>
        <w:rPr>
          <w:rFonts w:hint="eastAsia" w:ascii="仿宋" w:hAnsi="仿宋" w:eastAsia="仿宋" w:cs="仿宋"/>
          <w:b w:val="0"/>
          <w:i w:val="0"/>
          <w:caps w:val="0"/>
          <w:color w:val="auto"/>
          <w:spacing w:val="0"/>
          <w:sz w:val="32"/>
          <w:szCs w:val="32"/>
          <w:shd w:val="clear" w:color="090000" w:fill="FFFFFF"/>
          <w:lang w:eastAsia="zh-CN"/>
        </w:rPr>
      </w:pPr>
      <w:r>
        <w:rPr>
          <w:rFonts w:hint="eastAsia" w:ascii="仿宋" w:hAnsi="仿宋" w:eastAsia="仿宋" w:cs="仿宋"/>
          <w:b w:val="0"/>
          <w:i w:val="0"/>
          <w:caps w:val="0"/>
          <w:color w:val="auto"/>
          <w:spacing w:val="0"/>
          <w:sz w:val="32"/>
          <w:szCs w:val="32"/>
          <w:shd w:val="clear" w:color="090000" w:fill="FFFFFF"/>
          <w:lang w:val="en-US" w:eastAsia="zh-CN"/>
        </w:rPr>
        <w:t xml:space="preserve"> </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办法</w:t>
      </w:r>
      <w:r>
        <w:rPr>
          <w:rFonts w:hint="eastAsia" w:ascii="仿宋" w:hAnsi="仿宋" w:eastAsia="仿宋" w:cs="仿宋"/>
          <w:color w:val="auto"/>
          <w:sz w:val="32"/>
          <w:szCs w:val="32"/>
        </w:rPr>
        <w:t>所</w:t>
      </w:r>
      <w:r>
        <w:rPr>
          <w:rFonts w:hint="eastAsia" w:ascii="仿宋" w:hAnsi="仿宋" w:eastAsia="仿宋" w:cs="仿宋"/>
          <w:color w:val="auto"/>
          <w:sz w:val="32"/>
          <w:szCs w:val="32"/>
          <w:lang w:eastAsia="zh-CN"/>
        </w:rPr>
        <w:t>扶持建设的民宿</w:t>
      </w:r>
      <w:r>
        <w:rPr>
          <w:rFonts w:hint="eastAsia" w:ascii="仿宋" w:hAnsi="仿宋" w:eastAsia="仿宋" w:cs="仿宋"/>
          <w:color w:val="auto"/>
          <w:spacing w:val="-2"/>
          <w:sz w:val="32"/>
          <w:szCs w:val="32"/>
        </w:rPr>
        <w:t>是</w:t>
      </w:r>
      <w:r>
        <w:rPr>
          <w:rFonts w:hint="eastAsia" w:ascii="仿宋" w:hAnsi="仿宋" w:eastAsia="仿宋" w:cs="仿宋"/>
          <w:color w:val="auto"/>
          <w:sz w:val="32"/>
          <w:szCs w:val="32"/>
        </w:rPr>
        <w:t>指</w:t>
      </w:r>
      <w:r>
        <w:rPr>
          <w:rFonts w:hint="eastAsia" w:ascii="仿宋" w:hAnsi="仿宋" w:eastAsia="仿宋" w:cs="仿宋"/>
          <w:color w:val="auto"/>
          <w:spacing w:val="-2"/>
          <w:sz w:val="32"/>
          <w:szCs w:val="32"/>
        </w:rPr>
        <w:t>经营者利用</w:t>
      </w:r>
      <w:r>
        <w:rPr>
          <w:rFonts w:hint="eastAsia" w:ascii="仿宋" w:hAnsi="仿宋" w:eastAsia="仿宋" w:cs="仿宋"/>
          <w:color w:val="auto"/>
          <w:spacing w:val="-2"/>
          <w:sz w:val="32"/>
          <w:szCs w:val="32"/>
          <w:lang w:eastAsia="zh-CN"/>
        </w:rPr>
        <w:t>村民自建住宅进行改造的</w:t>
      </w:r>
      <w:r>
        <w:rPr>
          <w:rFonts w:hint="eastAsia" w:ascii="仿宋" w:hAnsi="仿宋" w:eastAsia="仿宋" w:cs="仿宋"/>
          <w:color w:val="auto"/>
          <w:spacing w:val="-2"/>
          <w:sz w:val="32"/>
          <w:szCs w:val="32"/>
        </w:rPr>
        <w:t>，结合当地人文、自然景观、生态环境资源及农林牧渔生产活动，为</w:t>
      </w:r>
      <w:r>
        <w:rPr>
          <w:rFonts w:hint="eastAsia" w:ascii="仿宋" w:hAnsi="仿宋" w:eastAsia="仿宋" w:cs="仿宋"/>
          <w:color w:val="auto"/>
          <w:spacing w:val="-2"/>
          <w:sz w:val="32"/>
          <w:szCs w:val="32"/>
          <w:lang w:eastAsia="zh-CN"/>
        </w:rPr>
        <w:t>消费者提供住宿、餐饮、休闲娱乐（不包含歌舞娱乐、游戏游艺等项目）、小型零售等服务的场所</w:t>
      </w:r>
      <w:r>
        <w:rPr>
          <w:rFonts w:hint="eastAsia" w:ascii="仿宋" w:hAnsi="仿宋" w:eastAsia="仿宋" w:cs="仿宋"/>
          <w:color w:val="auto"/>
          <w:spacing w:val="-2"/>
          <w:sz w:val="32"/>
          <w:szCs w:val="32"/>
        </w:rPr>
        <w:t>。</w:t>
      </w:r>
      <w:r>
        <w:rPr>
          <w:rFonts w:hint="eastAsia" w:ascii="仿宋" w:hAnsi="仿宋" w:eastAsia="仿宋" w:cs="仿宋"/>
          <w:color w:val="auto"/>
          <w:spacing w:val="-2"/>
          <w:sz w:val="32"/>
          <w:szCs w:val="32"/>
          <w:lang w:eastAsia="zh-CN"/>
        </w:rPr>
        <w:t>民宿的建设及经营须符合《佛山市南海区民宿管理办法（试行）》的相关规定。</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before="0" w:beforeAutospacing="0" w:after="0" w:afterAutospacing="0" w:line="585" w:lineRule="atLeast"/>
        <w:ind w:left="0" w:leftChars="0" w:right="0" w:rightChars="0" w:firstLine="645" w:firstLineChars="0"/>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二、</w:t>
      </w:r>
      <w:r>
        <w:rPr>
          <w:rFonts w:hint="eastAsia" w:ascii="仿宋" w:hAnsi="仿宋" w:eastAsia="仿宋" w:cs="仿宋"/>
          <w:b w:val="0"/>
          <w:i w:val="0"/>
          <w:caps w:val="0"/>
          <w:color w:val="auto"/>
          <w:spacing w:val="0"/>
          <w:sz w:val="32"/>
          <w:szCs w:val="32"/>
          <w:shd w:val="clear" w:color="090000" w:fill="FFFFFF"/>
        </w:rPr>
        <w:t>扶持原则</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before="0" w:beforeAutospacing="0" w:after="0" w:afterAutospacing="0" w:line="585" w:lineRule="atLeast"/>
        <w:ind w:left="0" w:leftChars="0" w:right="0" w:rightChars="0" w:firstLine="645" w:firstLineChars="0"/>
        <w:jc w:val="left"/>
        <w:textAlignment w:val="auto"/>
        <w:outlineLvl w:val="9"/>
        <w:rPr>
          <w:rFonts w:hint="eastAsia" w:ascii="仿宋" w:hAnsi="仿宋" w:eastAsia="仿宋" w:cs="仿宋"/>
          <w:b w:val="0"/>
          <w:i w:val="0"/>
          <w:caps w:val="0"/>
          <w:color w:val="auto"/>
          <w:spacing w:val="0"/>
          <w:sz w:val="32"/>
          <w:szCs w:val="32"/>
          <w:shd w:val="clear" w:color="090000" w:fill="FFFFFF"/>
          <w:lang w:val="en-US" w:eastAsia="zh-CN"/>
        </w:rPr>
      </w:pPr>
      <w:r>
        <w:rPr>
          <w:rFonts w:hint="eastAsia" w:ascii="仿宋" w:hAnsi="仿宋" w:eastAsia="仿宋" w:cs="仿宋"/>
          <w:b w:val="0"/>
          <w:i w:val="0"/>
          <w:caps w:val="0"/>
          <w:color w:val="auto"/>
          <w:spacing w:val="0"/>
          <w:sz w:val="32"/>
          <w:szCs w:val="32"/>
          <w:shd w:val="clear" w:color="090000" w:fill="FFFFFF"/>
        </w:rPr>
        <w:t>坚持</w:t>
      </w:r>
      <w:r>
        <w:rPr>
          <w:rFonts w:hint="eastAsia" w:ascii="仿宋" w:hAnsi="仿宋" w:eastAsia="仿宋" w:cs="仿宋"/>
          <w:b w:val="0"/>
          <w:i w:val="0"/>
          <w:caps w:val="0"/>
          <w:color w:val="auto"/>
          <w:spacing w:val="0"/>
          <w:sz w:val="32"/>
          <w:szCs w:val="32"/>
          <w:shd w:val="clear" w:color="090000" w:fill="FFFFFF"/>
          <w:lang w:eastAsia="zh-CN"/>
        </w:rPr>
        <w:t>集聚发展、注重特色</w:t>
      </w:r>
      <w:r>
        <w:rPr>
          <w:rFonts w:hint="eastAsia" w:ascii="仿宋" w:hAnsi="仿宋" w:eastAsia="仿宋" w:cs="仿宋"/>
          <w:b w:val="0"/>
          <w:i w:val="0"/>
          <w:caps w:val="0"/>
          <w:color w:val="auto"/>
          <w:spacing w:val="0"/>
          <w:sz w:val="32"/>
          <w:szCs w:val="32"/>
          <w:shd w:val="clear" w:color="090000" w:fill="FFFFFF"/>
        </w:rPr>
        <w:t>的原则。</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before="0" w:beforeAutospacing="0" w:after="0" w:afterAutospacing="0" w:line="585" w:lineRule="atLeast"/>
        <w:ind w:left="0" w:leftChars="0" w:right="0" w:rightChars="0" w:firstLine="645" w:firstLineChars="0"/>
        <w:jc w:val="left"/>
        <w:textAlignment w:val="auto"/>
        <w:outlineLvl w:val="9"/>
        <w:rPr>
          <w:rFonts w:hint="eastAsia" w:ascii="仿宋" w:hAnsi="仿宋" w:eastAsia="仿宋" w:cs="仿宋"/>
          <w:b w:val="0"/>
          <w:i w:val="0"/>
          <w:caps w:val="0"/>
          <w:color w:val="auto"/>
          <w:spacing w:val="0"/>
          <w:sz w:val="32"/>
          <w:szCs w:val="32"/>
          <w:shd w:val="clear" w:color="090000" w:fill="FFFFFF"/>
          <w:lang w:eastAsia="zh-CN"/>
        </w:rPr>
      </w:pPr>
      <w:r>
        <w:rPr>
          <w:rFonts w:hint="eastAsia" w:ascii="仿宋" w:hAnsi="仿宋" w:eastAsia="仿宋" w:cs="仿宋"/>
          <w:b w:val="0"/>
          <w:i w:val="0"/>
          <w:caps w:val="0"/>
          <w:color w:val="auto"/>
          <w:spacing w:val="0"/>
          <w:sz w:val="32"/>
          <w:szCs w:val="32"/>
          <w:shd w:val="clear" w:color="090000" w:fill="FFFFFF"/>
          <w:lang w:eastAsia="zh-CN"/>
        </w:rPr>
        <w:t>三、扶持内容及标准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（一）</w:t>
      </w:r>
      <w:r>
        <w:rPr>
          <w:rFonts w:hint="eastAsia" w:ascii="仿宋" w:hAnsi="仿宋" w:eastAsia="仿宋" w:cs="仿宋"/>
          <w:b w:val="0"/>
          <w:i w:val="0"/>
          <w:caps w:val="0"/>
          <w:color w:val="auto"/>
          <w:spacing w:val="0"/>
          <w:sz w:val="32"/>
          <w:szCs w:val="32"/>
          <w:shd w:val="clear" w:color="090000" w:fill="FFFFFF"/>
        </w:rPr>
        <w:t>民宿特色镇</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1.</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rPr>
        <w:t>条件</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民宿特色镇是指依托当地农村自然生态、田园景观、民俗</w:t>
      </w:r>
      <w:r>
        <w:rPr>
          <w:rFonts w:hint="eastAsia" w:ascii="仿宋" w:hAnsi="仿宋" w:eastAsia="仿宋" w:cs="仿宋"/>
          <w:b w:val="0"/>
          <w:i w:val="0"/>
          <w:caps w:val="0"/>
          <w:color w:val="auto"/>
          <w:spacing w:val="0"/>
          <w:sz w:val="32"/>
          <w:szCs w:val="32"/>
          <w:shd w:val="clear" w:color="090000" w:fill="FFFFFF"/>
          <w:lang w:eastAsia="zh-CN"/>
        </w:rPr>
        <w:t>节庆</w:t>
      </w:r>
      <w:r>
        <w:rPr>
          <w:rFonts w:hint="eastAsia" w:ascii="仿宋" w:hAnsi="仿宋" w:eastAsia="仿宋" w:cs="仿宋"/>
          <w:b w:val="0"/>
          <w:i w:val="0"/>
          <w:caps w:val="0"/>
          <w:color w:val="auto"/>
          <w:spacing w:val="0"/>
          <w:sz w:val="32"/>
          <w:szCs w:val="32"/>
          <w:shd w:val="clear" w:color="090000" w:fill="FFFFFF"/>
        </w:rPr>
        <w:t>、文化特色、村居民舍和农林牧渔特色产业，以民宿特色村、民宿户（点）为主体，能为游客提供较为丰富的休闲旅游服务项目，并具备比较完善的旅游、度假、养老、商务、会务接待设施和一定规模接纳能力的镇（街道），必须具备2个以上民宿特色村</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具体验收标准见附件</w:t>
      </w:r>
      <w:r>
        <w:rPr>
          <w:rFonts w:hint="eastAsia" w:ascii="仿宋" w:hAnsi="仿宋" w:eastAsia="仿宋" w:cs="仿宋"/>
          <w:b w:val="0"/>
          <w:i w:val="0"/>
          <w:caps w:val="0"/>
          <w:color w:val="auto"/>
          <w:spacing w:val="0"/>
          <w:sz w:val="32"/>
          <w:szCs w:val="32"/>
          <w:shd w:val="clear" w:color="090000" w:fill="FFFFFF"/>
          <w:lang w:val="en-US" w:eastAsia="zh-CN"/>
        </w:rPr>
        <w:t>6</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shd w:val="clear" w:color="090000" w:fill="FFFFFF"/>
        </w:rPr>
      </w:pPr>
      <w:r>
        <w:rPr>
          <w:rFonts w:hint="eastAsia" w:ascii="仿宋" w:hAnsi="仿宋" w:eastAsia="仿宋" w:cs="仿宋"/>
          <w:b w:val="0"/>
          <w:i w:val="0"/>
          <w:caps w:val="0"/>
          <w:color w:val="auto"/>
          <w:spacing w:val="0"/>
          <w:sz w:val="32"/>
          <w:szCs w:val="32"/>
          <w:shd w:val="clear" w:color="090000" w:fill="FFFFFF"/>
          <w:lang w:val="en-US" w:eastAsia="zh-CN"/>
        </w:rPr>
        <w:t>2.</w:t>
      </w:r>
      <w:r>
        <w:rPr>
          <w:rFonts w:hint="eastAsia" w:ascii="仿宋" w:hAnsi="仿宋" w:eastAsia="仿宋" w:cs="仿宋"/>
          <w:b w:val="0"/>
          <w:i w:val="0"/>
          <w:caps w:val="0"/>
          <w:color w:val="auto"/>
          <w:spacing w:val="0"/>
          <w:sz w:val="32"/>
          <w:szCs w:val="32"/>
          <w:shd w:val="clear" w:color="090000" w:fill="FFFFFF"/>
          <w:lang w:eastAsia="zh-CN"/>
        </w:rPr>
        <w:t>奖励标准：</w:t>
      </w:r>
      <w:r>
        <w:rPr>
          <w:rFonts w:hint="eastAsia" w:ascii="仿宋" w:hAnsi="仿宋" w:eastAsia="仿宋" w:cs="仿宋"/>
          <w:b w:val="0"/>
          <w:i w:val="0"/>
          <w:caps w:val="0"/>
          <w:color w:val="auto"/>
          <w:spacing w:val="0"/>
          <w:sz w:val="32"/>
          <w:szCs w:val="32"/>
          <w:shd w:val="clear" w:color="090000" w:fill="FFFFFF"/>
        </w:rPr>
        <w:t>对验收合格，达到民宿特色镇标准的镇（街道），给予</w:t>
      </w:r>
      <w:r>
        <w:rPr>
          <w:rFonts w:hint="eastAsia" w:ascii="仿宋" w:hAnsi="仿宋" w:eastAsia="仿宋" w:cs="仿宋"/>
          <w:b w:val="0"/>
          <w:i w:val="0"/>
          <w:caps w:val="0"/>
          <w:color w:val="auto"/>
          <w:spacing w:val="0"/>
          <w:sz w:val="32"/>
          <w:szCs w:val="32"/>
          <w:shd w:val="clear" w:color="090000" w:fill="FFFFFF"/>
          <w:lang w:val="en-US" w:eastAsia="zh-CN"/>
        </w:rPr>
        <w:t>100</w:t>
      </w:r>
      <w:r>
        <w:rPr>
          <w:rFonts w:hint="eastAsia" w:ascii="仿宋" w:hAnsi="仿宋" w:eastAsia="仿宋" w:cs="仿宋"/>
          <w:b w:val="0"/>
          <w:i w:val="0"/>
          <w:caps w:val="0"/>
          <w:color w:val="auto"/>
          <w:spacing w:val="0"/>
          <w:sz w:val="32"/>
          <w:szCs w:val="32"/>
          <w:shd w:val="clear" w:color="090000" w:fill="FFFFFF"/>
        </w:rPr>
        <w:t>万元奖励。次年每增加1个民宿特色村，再奖励50万元。奖励资金主要用于</w:t>
      </w:r>
      <w:r>
        <w:rPr>
          <w:rFonts w:hint="eastAsia" w:ascii="仿宋" w:hAnsi="仿宋" w:eastAsia="仿宋" w:cs="仿宋"/>
          <w:b w:val="0"/>
          <w:i w:val="0"/>
          <w:caps w:val="0"/>
          <w:color w:val="auto"/>
          <w:spacing w:val="0"/>
          <w:sz w:val="32"/>
          <w:szCs w:val="32"/>
          <w:shd w:val="clear" w:color="090000" w:fill="FFFFFF"/>
          <w:lang w:eastAsia="zh-CN"/>
        </w:rPr>
        <w:t>辖区内民宿</w:t>
      </w:r>
      <w:r>
        <w:rPr>
          <w:rFonts w:hint="eastAsia" w:ascii="仿宋" w:hAnsi="仿宋" w:eastAsia="仿宋" w:cs="仿宋"/>
          <w:b w:val="0"/>
          <w:i w:val="0"/>
          <w:caps w:val="0"/>
          <w:color w:val="auto"/>
          <w:spacing w:val="0"/>
          <w:sz w:val="32"/>
          <w:szCs w:val="32"/>
          <w:shd w:val="clear" w:color="090000" w:fill="FFFFFF"/>
        </w:rPr>
        <w:t>公共</w:t>
      </w:r>
      <w:r>
        <w:rPr>
          <w:rFonts w:hint="eastAsia" w:ascii="仿宋" w:hAnsi="仿宋" w:eastAsia="仿宋" w:cs="仿宋"/>
          <w:b w:val="0"/>
          <w:i w:val="0"/>
          <w:caps w:val="0"/>
          <w:color w:val="auto"/>
          <w:spacing w:val="0"/>
          <w:sz w:val="32"/>
          <w:szCs w:val="32"/>
          <w:shd w:val="clear" w:color="090000" w:fill="FFFFFF"/>
          <w:lang w:eastAsia="zh-CN"/>
        </w:rPr>
        <w:t>配套</w:t>
      </w:r>
      <w:r>
        <w:rPr>
          <w:rFonts w:hint="eastAsia" w:ascii="仿宋" w:hAnsi="仿宋" w:eastAsia="仿宋" w:cs="仿宋"/>
          <w:b w:val="0"/>
          <w:i w:val="0"/>
          <w:caps w:val="0"/>
          <w:color w:val="auto"/>
          <w:spacing w:val="0"/>
          <w:sz w:val="32"/>
          <w:szCs w:val="32"/>
          <w:shd w:val="clear" w:color="090000" w:fill="FFFFFF"/>
        </w:rPr>
        <w:t>设施建设</w:t>
      </w:r>
      <w:r>
        <w:rPr>
          <w:rFonts w:hint="eastAsia" w:ascii="仿宋" w:hAnsi="仿宋" w:eastAsia="仿宋" w:cs="仿宋"/>
          <w:b w:val="0"/>
          <w:i w:val="0"/>
          <w:caps w:val="0"/>
          <w:color w:val="auto"/>
          <w:spacing w:val="0"/>
          <w:sz w:val="32"/>
          <w:szCs w:val="32"/>
          <w:shd w:val="clear" w:color="090000" w:fill="FFFFFF"/>
          <w:lang w:eastAsia="zh-CN"/>
        </w:rPr>
        <w:t>、管理队伍建设、业务学习培训</w:t>
      </w:r>
      <w:r>
        <w:rPr>
          <w:rFonts w:hint="eastAsia" w:ascii="仿宋" w:hAnsi="仿宋" w:eastAsia="仿宋" w:cs="仿宋"/>
          <w:b w:val="0"/>
          <w:i w:val="0"/>
          <w:caps w:val="0"/>
          <w:color w:val="auto"/>
          <w:spacing w:val="0"/>
          <w:sz w:val="32"/>
          <w:szCs w:val="32"/>
          <w:shd w:val="clear" w:color="090000" w:fill="FFFFFF"/>
        </w:rPr>
        <w:t>和公共宣传</w:t>
      </w:r>
      <w:r>
        <w:rPr>
          <w:rFonts w:hint="eastAsia" w:ascii="仿宋" w:hAnsi="仿宋" w:eastAsia="仿宋" w:cs="仿宋"/>
          <w:b w:val="0"/>
          <w:i w:val="0"/>
          <w:caps w:val="0"/>
          <w:color w:val="auto"/>
          <w:spacing w:val="0"/>
          <w:sz w:val="32"/>
          <w:szCs w:val="32"/>
          <w:shd w:val="clear" w:color="090000" w:fill="FFFFFF"/>
          <w:lang w:eastAsia="zh-CN"/>
        </w:rPr>
        <w:t>等</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（二）</w:t>
      </w:r>
      <w:r>
        <w:rPr>
          <w:rFonts w:hint="eastAsia" w:ascii="仿宋" w:hAnsi="仿宋" w:eastAsia="仿宋" w:cs="仿宋"/>
          <w:b w:val="0"/>
          <w:i w:val="0"/>
          <w:caps w:val="0"/>
          <w:color w:val="auto"/>
          <w:spacing w:val="0"/>
          <w:sz w:val="32"/>
          <w:szCs w:val="32"/>
          <w:shd w:val="clear" w:color="090000" w:fill="FFFFFF"/>
        </w:rPr>
        <w:t>民宿特色村</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shd w:val="clear" w:color="090000" w:fill="FFFFFF"/>
        </w:rPr>
      </w:pPr>
      <w:r>
        <w:rPr>
          <w:rFonts w:hint="eastAsia" w:ascii="仿宋" w:hAnsi="仿宋" w:eastAsia="仿宋" w:cs="仿宋"/>
          <w:b w:val="0"/>
          <w:i w:val="0"/>
          <w:caps w:val="0"/>
          <w:color w:val="auto"/>
          <w:spacing w:val="0"/>
          <w:sz w:val="32"/>
          <w:szCs w:val="32"/>
          <w:shd w:val="clear" w:color="090000" w:fill="FFFFFF"/>
          <w:lang w:val="en-US" w:eastAsia="zh-CN"/>
        </w:rPr>
        <w:t>1.</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rPr>
        <w:t>条件</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民宿特色村是指依托当地农村自然生态、田园景观、民俗</w:t>
      </w:r>
      <w:r>
        <w:rPr>
          <w:rFonts w:hint="eastAsia" w:ascii="仿宋" w:hAnsi="仿宋" w:eastAsia="仿宋" w:cs="仿宋"/>
          <w:b w:val="0"/>
          <w:i w:val="0"/>
          <w:caps w:val="0"/>
          <w:color w:val="auto"/>
          <w:spacing w:val="0"/>
          <w:sz w:val="32"/>
          <w:szCs w:val="32"/>
          <w:shd w:val="clear" w:color="090000" w:fill="FFFFFF"/>
          <w:lang w:eastAsia="zh-CN"/>
        </w:rPr>
        <w:t>节庆</w:t>
      </w:r>
      <w:r>
        <w:rPr>
          <w:rFonts w:hint="eastAsia" w:ascii="仿宋" w:hAnsi="仿宋" w:eastAsia="仿宋" w:cs="仿宋"/>
          <w:b w:val="0"/>
          <w:i w:val="0"/>
          <w:caps w:val="0"/>
          <w:color w:val="auto"/>
          <w:spacing w:val="0"/>
          <w:sz w:val="32"/>
          <w:szCs w:val="32"/>
          <w:shd w:val="clear" w:color="090000" w:fill="FFFFFF"/>
        </w:rPr>
        <w:t>、文化特色、村居民舍和农林牧渔特色产业，以农户经营为主体，能为游客提供体现“三农”特色的休闲旅游服务项目，并具备一定规模的游客接待设施和接纳能力的行政村。民宿特色村一般要求达到“一个</w:t>
      </w:r>
      <w:r>
        <w:rPr>
          <w:rFonts w:hint="eastAsia" w:ascii="仿宋" w:hAnsi="仿宋" w:eastAsia="仿宋" w:cs="仿宋"/>
          <w:b w:val="0"/>
          <w:i w:val="0"/>
          <w:caps w:val="0"/>
          <w:color w:val="auto"/>
          <w:spacing w:val="0"/>
          <w:sz w:val="32"/>
          <w:szCs w:val="32"/>
          <w:shd w:val="clear" w:color="090000" w:fill="FFFFFF"/>
          <w:lang w:eastAsia="zh-CN"/>
        </w:rPr>
        <w:t>游客</w:t>
      </w:r>
      <w:r>
        <w:rPr>
          <w:rFonts w:hint="eastAsia" w:ascii="仿宋" w:hAnsi="仿宋" w:eastAsia="仿宋" w:cs="仿宋"/>
          <w:b w:val="0"/>
          <w:i w:val="0"/>
          <w:caps w:val="0"/>
          <w:color w:val="auto"/>
          <w:spacing w:val="0"/>
          <w:sz w:val="32"/>
          <w:szCs w:val="32"/>
          <w:shd w:val="clear" w:color="090000" w:fill="FFFFFF"/>
        </w:rPr>
        <w:t>服务中心、一批乡村观光或体验景点、一条游览线路、一套解说系统、一批星级民宿经营户、一套管理制度”等“六个一”标准</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具体验收标准见附件</w:t>
      </w:r>
      <w:r>
        <w:rPr>
          <w:rFonts w:hint="eastAsia" w:ascii="仿宋" w:hAnsi="仿宋" w:eastAsia="仿宋" w:cs="仿宋"/>
          <w:b w:val="0"/>
          <w:i w:val="0"/>
          <w:caps w:val="0"/>
          <w:color w:val="auto"/>
          <w:spacing w:val="0"/>
          <w:sz w:val="32"/>
          <w:szCs w:val="32"/>
          <w:shd w:val="clear" w:color="090000" w:fill="FFFFFF"/>
          <w:lang w:val="en-US" w:eastAsia="zh-CN"/>
        </w:rPr>
        <w:t>5</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shd w:val="clear" w:color="090000" w:fill="FFFFFF"/>
        </w:rPr>
      </w:pPr>
      <w:r>
        <w:rPr>
          <w:rFonts w:hint="eastAsia" w:ascii="仿宋" w:hAnsi="仿宋" w:eastAsia="仿宋" w:cs="仿宋"/>
          <w:b w:val="0"/>
          <w:i w:val="0"/>
          <w:caps w:val="0"/>
          <w:color w:val="auto"/>
          <w:spacing w:val="0"/>
          <w:sz w:val="32"/>
          <w:szCs w:val="32"/>
          <w:shd w:val="clear" w:color="090000" w:fill="FFFFFF"/>
          <w:lang w:val="en-US" w:eastAsia="zh-CN"/>
        </w:rPr>
        <w:t>2.</w:t>
      </w:r>
      <w:r>
        <w:rPr>
          <w:rFonts w:hint="eastAsia" w:ascii="仿宋" w:hAnsi="仿宋" w:eastAsia="仿宋" w:cs="仿宋"/>
          <w:b w:val="0"/>
          <w:i w:val="0"/>
          <w:caps w:val="0"/>
          <w:color w:val="auto"/>
          <w:spacing w:val="0"/>
          <w:sz w:val="32"/>
          <w:szCs w:val="32"/>
          <w:shd w:val="clear" w:color="090000" w:fill="FFFFFF"/>
          <w:lang w:eastAsia="zh-CN"/>
        </w:rPr>
        <w:t>奖励标准：</w:t>
      </w:r>
      <w:r>
        <w:rPr>
          <w:rFonts w:hint="eastAsia" w:ascii="仿宋" w:hAnsi="仿宋" w:eastAsia="仿宋" w:cs="仿宋"/>
          <w:b w:val="0"/>
          <w:i w:val="0"/>
          <w:caps w:val="0"/>
          <w:color w:val="auto"/>
          <w:spacing w:val="0"/>
          <w:sz w:val="32"/>
          <w:szCs w:val="32"/>
          <w:shd w:val="clear" w:color="090000" w:fill="FFFFFF"/>
        </w:rPr>
        <w:t>列入创建的民宿特色村，先给予</w:t>
      </w:r>
      <w:r>
        <w:rPr>
          <w:rFonts w:hint="eastAsia" w:ascii="仿宋" w:hAnsi="仿宋" w:eastAsia="仿宋" w:cs="仿宋"/>
          <w:b w:val="0"/>
          <w:i w:val="0"/>
          <w:caps w:val="0"/>
          <w:color w:val="auto"/>
          <w:spacing w:val="0"/>
          <w:sz w:val="32"/>
          <w:szCs w:val="32"/>
          <w:shd w:val="clear" w:color="090000" w:fill="FFFFFF"/>
          <w:lang w:val="en-US" w:eastAsia="zh-CN"/>
        </w:rPr>
        <w:t>2</w:t>
      </w:r>
      <w:r>
        <w:rPr>
          <w:rFonts w:hint="eastAsia" w:ascii="仿宋" w:hAnsi="仿宋" w:eastAsia="仿宋" w:cs="仿宋"/>
          <w:b w:val="0"/>
          <w:i w:val="0"/>
          <w:caps w:val="0"/>
          <w:color w:val="auto"/>
          <w:spacing w:val="0"/>
          <w:sz w:val="32"/>
          <w:szCs w:val="32"/>
          <w:shd w:val="clear" w:color="090000" w:fill="FFFFFF"/>
        </w:rPr>
        <w:t>0万元启动资金，待创建完成</w:t>
      </w:r>
      <w:r>
        <w:rPr>
          <w:rFonts w:hint="eastAsia" w:ascii="仿宋" w:hAnsi="仿宋" w:eastAsia="仿宋" w:cs="仿宋"/>
          <w:b w:val="0"/>
          <w:i w:val="0"/>
          <w:caps w:val="0"/>
          <w:color w:val="auto"/>
          <w:spacing w:val="0"/>
          <w:sz w:val="32"/>
          <w:szCs w:val="32"/>
          <w:shd w:val="clear" w:color="090000" w:fill="FFFFFF"/>
          <w:lang w:eastAsia="zh-CN"/>
        </w:rPr>
        <w:t>并</w:t>
      </w:r>
      <w:r>
        <w:rPr>
          <w:rFonts w:hint="eastAsia" w:ascii="仿宋" w:hAnsi="仿宋" w:eastAsia="仿宋" w:cs="仿宋"/>
          <w:b w:val="0"/>
          <w:i w:val="0"/>
          <w:caps w:val="0"/>
          <w:color w:val="auto"/>
          <w:spacing w:val="0"/>
          <w:sz w:val="32"/>
          <w:szCs w:val="32"/>
          <w:shd w:val="clear" w:color="090000" w:fill="FFFFFF"/>
        </w:rPr>
        <w:t>通过验收后，再给予</w:t>
      </w:r>
      <w:r>
        <w:rPr>
          <w:rFonts w:hint="eastAsia" w:ascii="仿宋" w:hAnsi="仿宋" w:eastAsia="仿宋" w:cs="仿宋"/>
          <w:b w:val="0"/>
          <w:i w:val="0"/>
          <w:caps w:val="0"/>
          <w:color w:val="auto"/>
          <w:spacing w:val="0"/>
          <w:sz w:val="32"/>
          <w:szCs w:val="32"/>
          <w:shd w:val="clear" w:color="090000" w:fill="FFFFFF"/>
          <w:lang w:val="en-US" w:eastAsia="zh-CN"/>
        </w:rPr>
        <w:t>3</w:t>
      </w:r>
      <w:r>
        <w:rPr>
          <w:rFonts w:hint="eastAsia" w:ascii="仿宋" w:hAnsi="仿宋" w:eastAsia="仿宋" w:cs="仿宋"/>
          <w:b w:val="0"/>
          <w:i w:val="0"/>
          <w:caps w:val="0"/>
          <w:color w:val="auto"/>
          <w:spacing w:val="0"/>
          <w:sz w:val="32"/>
          <w:szCs w:val="32"/>
          <w:shd w:val="clear" w:color="090000" w:fill="FFFFFF"/>
        </w:rPr>
        <w:t>0万元</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rPr>
        <w:t>。奖励资金主要用于</w:t>
      </w:r>
      <w:r>
        <w:rPr>
          <w:rFonts w:hint="eastAsia" w:ascii="仿宋" w:hAnsi="仿宋" w:eastAsia="仿宋" w:cs="仿宋"/>
          <w:b w:val="0"/>
          <w:i w:val="0"/>
          <w:caps w:val="0"/>
          <w:color w:val="auto"/>
          <w:spacing w:val="0"/>
          <w:sz w:val="32"/>
          <w:szCs w:val="32"/>
          <w:shd w:val="clear" w:color="090000" w:fill="FFFFFF"/>
          <w:lang w:eastAsia="zh-CN"/>
        </w:rPr>
        <w:t>辖区内民宿</w:t>
      </w:r>
      <w:r>
        <w:rPr>
          <w:rFonts w:hint="eastAsia" w:ascii="仿宋" w:hAnsi="仿宋" w:eastAsia="仿宋" w:cs="仿宋"/>
          <w:b w:val="0"/>
          <w:i w:val="0"/>
          <w:caps w:val="0"/>
          <w:color w:val="auto"/>
          <w:spacing w:val="0"/>
          <w:sz w:val="32"/>
          <w:szCs w:val="32"/>
          <w:shd w:val="clear" w:color="090000" w:fill="FFFFFF"/>
        </w:rPr>
        <w:t>公共</w:t>
      </w:r>
      <w:r>
        <w:rPr>
          <w:rFonts w:hint="eastAsia" w:ascii="仿宋" w:hAnsi="仿宋" w:eastAsia="仿宋" w:cs="仿宋"/>
          <w:b w:val="0"/>
          <w:i w:val="0"/>
          <w:caps w:val="0"/>
          <w:color w:val="auto"/>
          <w:spacing w:val="0"/>
          <w:sz w:val="32"/>
          <w:szCs w:val="32"/>
          <w:shd w:val="clear" w:color="090000" w:fill="FFFFFF"/>
          <w:lang w:eastAsia="zh-CN"/>
        </w:rPr>
        <w:t>配套</w:t>
      </w:r>
      <w:r>
        <w:rPr>
          <w:rFonts w:hint="eastAsia" w:ascii="仿宋" w:hAnsi="仿宋" w:eastAsia="仿宋" w:cs="仿宋"/>
          <w:b w:val="0"/>
          <w:i w:val="0"/>
          <w:caps w:val="0"/>
          <w:color w:val="auto"/>
          <w:spacing w:val="0"/>
          <w:sz w:val="32"/>
          <w:szCs w:val="32"/>
          <w:shd w:val="clear" w:color="090000" w:fill="FFFFFF"/>
        </w:rPr>
        <w:t>设施建设</w:t>
      </w:r>
      <w:r>
        <w:rPr>
          <w:rFonts w:hint="eastAsia" w:ascii="仿宋" w:hAnsi="仿宋" w:eastAsia="仿宋" w:cs="仿宋"/>
          <w:b w:val="0"/>
          <w:i w:val="0"/>
          <w:caps w:val="0"/>
          <w:color w:val="auto"/>
          <w:spacing w:val="0"/>
          <w:sz w:val="32"/>
          <w:szCs w:val="32"/>
          <w:shd w:val="clear" w:color="090000" w:fill="FFFFFF"/>
          <w:lang w:eastAsia="zh-CN"/>
        </w:rPr>
        <w:t>、管理队伍建设、业务学习培训</w:t>
      </w:r>
      <w:r>
        <w:rPr>
          <w:rFonts w:hint="eastAsia" w:ascii="仿宋" w:hAnsi="仿宋" w:eastAsia="仿宋" w:cs="仿宋"/>
          <w:b w:val="0"/>
          <w:i w:val="0"/>
          <w:caps w:val="0"/>
          <w:color w:val="auto"/>
          <w:spacing w:val="0"/>
          <w:sz w:val="32"/>
          <w:szCs w:val="32"/>
          <w:shd w:val="clear" w:color="090000" w:fill="FFFFFF"/>
        </w:rPr>
        <w:t>和公共宣传</w:t>
      </w:r>
      <w:r>
        <w:rPr>
          <w:rFonts w:hint="eastAsia" w:ascii="仿宋" w:hAnsi="仿宋" w:eastAsia="仿宋" w:cs="仿宋"/>
          <w:b w:val="0"/>
          <w:i w:val="0"/>
          <w:caps w:val="0"/>
          <w:color w:val="auto"/>
          <w:spacing w:val="0"/>
          <w:sz w:val="32"/>
          <w:szCs w:val="32"/>
          <w:shd w:val="clear" w:color="090000" w:fill="FFFFFF"/>
          <w:lang w:eastAsia="zh-CN"/>
        </w:rPr>
        <w:t>等</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（三）</w:t>
      </w:r>
      <w:r>
        <w:rPr>
          <w:rFonts w:hint="eastAsia" w:ascii="仿宋" w:hAnsi="仿宋" w:eastAsia="仿宋" w:cs="仿宋"/>
          <w:b w:val="0"/>
          <w:i w:val="0"/>
          <w:caps w:val="0"/>
          <w:color w:val="auto"/>
          <w:spacing w:val="0"/>
          <w:sz w:val="32"/>
          <w:szCs w:val="32"/>
          <w:shd w:val="clear" w:color="090000" w:fill="FFFFFF"/>
        </w:rPr>
        <w:t>民宿户（点）</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1.</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rPr>
        <w:t>条件</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民宿户（点）是指</w:t>
      </w:r>
      <w:r>
        <w:rPr>
          <w:rFonts w:hint="eastAsia" w:ascii="仿宋" w:hAnsi="仿宋" w:eastAsia="仿宋" w:cs="仿宋"/>
          <w:color w:val="auto"/>
          <w:spacing w:val="-2"/>
          <w:sz w:val="32"/>
          <w:szCs w:val="32"/>
        </w:rPr>
        <w:t>经营者利用</w:t>
      </w:r>
      <w:r>
        <w:rPr>
          <w:rFonts w:hint="eastAsia" w:ascii="仿宋" w:hAnsi="仿宋" w:eastAsia="仿宋" w:cs="仿宋"/>
          <w:color w:val="auto"/>
          <w:spacing w:val="-2"/>
          <w:sz w:val="32"/>
          <w:szCs w:val="32"/>
          <w:lang w:eastAsia="zh-CN"/>
        </w:rPr>
        <w:t>村民自建住宅进行改造的</w:t>
      </w:r>
      <w:r>
        <w:rPr>
          <w:rFonts w:hint="eastAsia" w:ascii="仿宋" w:hAnsi="仿宋" w:eastAsia="仿宋" w:cs="仿宋"/>
          <w:color w:val="auto"/>
          <w:spacing w:val="-2"/>
          <w:sz w:val="32"/>
          <w:szCs w:val="32"/>
        </w:rPr>
        <w:t>，</w:t>
      </w:r>
      <w:r>
        <w:rPr>
          <w:rFonts w:hint="eastAsia" w:ascii="仿宋" w:hAnsi="仿宋" w:eastAsia="仿宋" w:cs="仿宋"/>
          <w:b w:val="0"/>
          <w:i w:val="0"/>
          <w:caps w:val="0"/>
          <w:color w:val="auto"/>
          <w:spacing w:val="0"/>
          <w:sz w:val="32"/>
          <w:szCs w:val="32"/>
          <w:shd w:val="clear" w:color="090000" w:fill="FFFFFF"/>
        </w:rPr>
        <w:t>结合当地人文和自然景观特色、生态环境资源及农林渔牧生产活动，以旅游经营方式，为游客体验乡村生活提供餐饮住宿的接待场所，要求房屋产权清晰，合法建筑，单体建筑</w:t>
      </w:r>
      <w:r>
        <w:rPr>
          <w:rFonts w:hint="eastAsia" w:ascii="仿宋" w:hAnsi="仿宋" w:eastAsia="仿宋" w:cs="仿宋"/>
          <w:b w:val="0"/>
          <w:i w:val="0"/>
          <w:caps w:val="0"/>
          <w:color w:val="auto"/>
          <w:spacing w:val="0"/>
          <w:sz w:val="32"/>
          <w:szCs w:val="32"/>
          <w:shd w:val="clear" w:color="090000" w:fill="FFFFFF"/>
          <w:lang w:eastAsia="zh-CN"/>
        </w:rPr>
        <w:t>最高</w:t>
      </w:r>
      <w:r>
        <w:rPr>
          <w:rFonts w:hint="eastAsia" w:ascii="仿宋" w:hAnsi="仿宋" w:eastAsia="仿宋" w:cs="仿宋"/>
          <w:b w:val="0"/>
          <w:i w:val="0"/>
          <w:caps w:val="0"/>
          <w:color w:val="auto"/>
          <w:spacing w:val="0"/>
          <w:sz w:val="32"/>
          <w:szCs w:val="32"/>
          <w:shd w:val="clear" w:color="090000" w:fill="FFFFFF"/>
          <w:lang w:val="en-US" w:eastAsia="zh-CN"/>
        </w:rPr>
        <w:t>4层且建筑</w:t>
      </w:r>
      <w:r>
        <w:rPr>
          <w:rFonts w:hint="eastAsia" w:ascii="仿宋" w:hAnsi="仿宋" w:eastAsia="仿宋" w:cs="仿宋"/>
          <w:b w:val="0"/>
          <w:i w:val="0"/>
          <w:caps w:val="0"/>
          <w:color w:val="auto"/>
          <w:spacing w:val="0"/>
          <w:sz w:val="32"/>
          <w:szCs w:val="32"/>
          <w:shd w:val="clear" w:color="090000" w:fill="FFFFFF"/>
        </w:rPr>
        <w:t>面积</w:t>
      </w:r>
      <w:r>
        <w:rPr>
          <w:rFonts w:hint="eastAsia" w:ascii="仿宋" w:hAnsi="仿宋" w:eastAsia="仿宋" w:cs="仿宋"/>
          <w:b w:val="0"/>
          <w:i w:val="0"/>
          <w:caps w:val="0"/>
          <w:color w:val="auto"/>
          <w:spacing w:val="0"/>
          <w:sz w:val="32"/>
          <w:szCs w:val="32"/>
          <w:shd w:val="clear" w:color="090000" w:fill="FFFFFF"/>
          <w:lang w:eastAsia="zh-CN"/>
        </w:rPr>
        <w:t>不超过</w:t>
      </w:r>
      <w:r>
        <w:rPr>
          <w:rFonts w:hint="eastAsia" w:ascii="仿宋" w:hAnsi="仿宋" w:eastAsia="仿宋" w:cs="仿宋"/>
          <w:b w:val="0"/>
          <w:i w:val="0"/>
          <w:caps w:val="0"/>
          <w:color w:val="auto"/>
          <w:spacing w:val="0"/>
          <w:sz w:val="32"/>
          <w:szCs w:val="32"/>
          <w:shd w:val="clear" w:color="090000" w:fill="FFFFFF"/>
          <w:lang w:val="en-US" w:eastAsia="zh-CN"/>
        </w:rPr>
        <w:t>8</w:t>
      </w:r>
      <w:r>
        <w:rPr>
          <w:rFonts w:hint="eastAsia" w:ascii="仿宋" w:hAnsi="仿宋" w:eastAsia="仿宋" w:cs="仿宋"/>
          <w:b w:val="0"/>
          <w:i w:val="0"/>
          <w:caps w:val="0"/>
          <w:color w:val="auto"/>
          <w:spacing w:val="0"/>
          <w:sz w:val="32"/>
          <w:szCs w:val="32"/>
          <w:shd w:val="clear" w:color="090000" w:fill="FFFFFF"/>
        </w:rPr>
        <w:t>00平方米</w:t>
      </w:r>
      <w:r>
        <w:rPr>
          <w:rFonts w:hint="eastAsia" w:ascii="仿宋" w:hAnsi="仿宋" w:eastAsia="仿宋" w:cs="仿宋"/>
          <w:b w:val="0"/>
          <w:i w:val="0"/>
          <w:caps w:val="0"/>
          <w:color w:val="auto"/>
          <w:spacing w:val="0"/>
          <w:sz w:val="32"/>
          <w:szCs w:val="32"/>
          <w:shd w:val="clear" w:color="090000" w:fill="FFFFFF"/>
          <w:lang w:eastAsia="zh-CN"/>
        </w:rPr>
        <w:t>，标准间（或单间）</w:t>
      </w:r>
      <w:r>
        <w:rPr>
          <w:rFonts w:hint="eastAsia" w:ascii="仿宋" w:hAnsi="仿宋" w:eastAsia="仿宋" w:cs="仿宋"/>
          <w:b w:val="0"/>
          <w:i w:val="0"/>
          <w:caps w:val="0"/>
          <w:color w:val="auto"/>
          <w:spacing w:val="0"/>
          <w:sz w:val="32"/>
          <w:szCs w:val="32"/>
          <w:shd w:val="clear" w:color="090000" w:fill="FFFFFF"/>
        </w:rPr>
        <w:t>房间1</w:t>
      </w:r>
      <w:r>
        <w:rPr>
          <w:rFonts w:hint="eastAsia" w:ascii="仿宋" w:hAnsi="仿宋" w:eastAsia="仿宋" w:cs="仿宋"/>
          <w:b w:val="0"/>
          <w:i w:val="0"/>
          <w:caps w:val="0"/>
          <w:color w:val="auto"/>
          <w:spacing w:val="0"/>
          <w:sz w:val="32"/>
          <w:szCs w:val="32"/>
          <w:shd w:val="clear" w:color="090000" w:fill="FFFFFF"/>
          <w:lang w:val="en-US" w:eastAsia="zh-CN"/>
        </w:rPr>
        <w:t>4</w:t>
      </w:r>
      <w:r>
        <w:rPr>
          <w:rFonts w:hint="eastAsia" w:ascii="仿宋" w:hAnsi="仿宋" w:eastAsia="仿宋" w:cs="仿宋"/>
          <w:b w:val="0"/>
          <w:i w:val="0"/>
          <w:caps w:val="0"/>
          <w:color w:val="auto"/>
          <w:spacing w:val="0"/>
          <w:sz w:val="32"/>
          <w:szCs w:val="32"/>
          <w:shd w:val="clear" w:color="090000" w:fill="FFFFFF"/>
        </w:rPr>
        <w:t>间以下</w:t>
      </w:r>
      <w:r>
        <w:rPr>
          <w:rFonts w:hint="eastAsia" w:ascii="仿宋" w:hAnsi="仿宋" w:eastAsia="仿宋" w:cs="仿宋"/>
          <w:b w:val="0"/>
          <w:i w:val="0"/>
          <w:caps w:val="0"/>
          <w:color w:val="auto"/>
          <w:spacing w:val="0"/>
          <w:sz w:val="32"/>
          <w:szCs w:val="32"/>
          <w:shd w:val="clear" w:color="090000" w:fill="FFFFFF"/>
          <w:lang w:eastAsia="zh-CN"/>
        </w:rPr>
        <w:t>（含）</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color w:val="auto"/>
          <w:spacing w:val="-2"/>
          <w:sz w:val="32"/>
          <w:szCs w:val="32"/>
          <w:lang w:val="en-US" w:eastAsia="zh-CN"/>
        </w:rPr>
      </w:pPr>
      <w:r>
        <w:rPr>
          <w:rFonts w:hint="eastAsia" w:ascii="仿宋" w:hAnsi="仿宋" w:eastAsia="仿宋" w:cs="仿宋"/>
          <w:b w:val="0"/>
          <w:i w:val="0"/>
          <w:caps w:val="0"/>
          <w:color w:val="auto"/>
          <w:spacing w:val="0"/>
          <w:sz w:val="32"/>
          <w:szCs w:val="32"/>
          <w:shd w:val="clear" w:color="090000" w:fill="FFFFFF"/>
          <w:lang w:val="en-US" w:eastAsia="zh-CN"/>
        </w:rPr>
        <w:t>2.</w:t>
      </w:r>
      <w:r>
        <w:rPr>
          <w:rFonts w:hint="eastAsia" w:ascii="仿宋" w:hAnsi="仿宋" w:eastAsia="仿宋" w:cs="仿宋"/>
          <w:b w:val="0"/>
          <w:i w:val="0"/>
          <w:caps w:val="0"/>
          <w:color w:val="auto"/>
          <w:spacing w:val="0"/>
          <w:sz w:val="32"/>
          <w:szCs w:val="32"/>
          <w:shd w:val="clear" w:color="090000" w:fill="FFFFFF"/>
          <w:lang w:eastAsia="zh-CN"/>
        </w:rPr>
        <w:t>奖励标准：</w:t>
      </w:r>
      <w:r>
        <w:rPr>
          <w:rFonts w:hint="eastAsia" w:ascii="仿宋" w:hAnsi="仿宋" w:eastAsia="仿宋" w:cs="仿宋"/>
          <w:color w:val="auto"/>
          <w:kern w:val="0"/>
          <w:sz w:val="32"/>
          <w:szCs w:val="32"/>
          <w:lang w:eastAsia="zh-CN"/>
        </w:rPr>
        <w:t>鼓励利用</w:t>
      </w:r>
      <w:r>
        <w:rPr>
          <w:rFonts w:hint="eastAsia" w:ascii="仿宋" w:hAnsi="仿宋" w:eastAsia="仿宋" w:cs="仿宋"/>
          <w:color w:val="auto"/>
          <w:spacing w:val="-2"/>
          <w:sz w:val="32"/>
          <w:szCs w:val="32"/>
          <w:lang w:eastAsia="zh-CN"/>
        </w:rPr>
        <w:t>村民自建住宅进行民宿改造，经区民宿发展协调小组办公室授予“民宿经营”牌子后，经营</w:t>
      </w:r>
      <w:r>
        <w:rPr>
          <w:rFonts w:hint="eastAsia" w:ascii="仿宋" w:hAnsi="仿宋" w:eastAsia="仿宋" w:cs="仿宋"/>
          <w:color w:val="auto"/>
          <w:spacing w:val="-2"/>
          <w:sz w:val="32"/>
          <w:szCs w:val="32"/>
          <w:lang w:val="en-US" w:eastAsia="zh-CN"/>
        </w:rPr>
        <w:t>6个月后，按照带独立卫生间并</w:t>
      </w:r>
      <w:r>
        <w:rPr>
          <w:rFonts w:hint="eastAsia" w:ascii="仿宋" w:hAnsi="仿宋" w:eastAsia="仿宋" w:cs="仿宋"/>
          <w:b w:val="0"/>
          <w:i w:val="0"/>
          <w:caps w:val="0"/>
          <w:color w:val="auto"/>
          <w:spacing w:val="0"/>
          <w:sz w:val="32"/>
          <w:szCs w:val="32"/>
          <w:shd w:val="clear" w:color="090000" w:fill="FFFFFF"/>
        </w:rPr>
        <w:t>干湿分离的，每</w:t>
      </w:r>
      <w:r>
        <w:rPr>
          <w:rFonts w:hint="eastAsia" w:ascii="仿宋" w:hAnsi="仿宋" w:eastAsia="仿宋" w:cs="仿宋"/>
          <w:b w:val="0"/>
          <w:i w:val="0"/>
          <w:caps w:val="0"/>
          <w:color w:val="auto"/>
          <w:spacing w:val="0"/>
          <w:sz w:val="32"/>
          <w:szCs w:val="32"/>
          <w:shd w:val="clear" w:color="090000" w:fill="FFFFFF"/>
          <w:lang w:eastAsia="zh-CN"/>
        </w:rPr>
        <w:t>个房间（标准间或单间，以下同）</w:t>
      </w:r>
      <w:r>
        <w:rPr>
          <w:rFonts w:hint="eastAsia" w:ascii="仿宋" w:hAnsi="仿宋" w:eastAsia="仿宋" w:cs="仿宋"/>
          <w:b w:val="0"/>
          <w:i w:val="0"/>
          <w:caps w:val="0"/>
          <w:color w:val="auto"/>
          <w:spacing w:val="0"/>
          <w:sz w:val="32"/>
          <w:szCs w:val="32"/>
          <w:shd w:val="clear" w:color="090000" w:fill="FFFFFF"/>
        </w:rPr>
        <w:t>一次性</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lang w:val="en-US" w:eastAsia="zh-CN"/>
        </w:rPr>
        <w:t>5</w:t>
      </w:r>
      <w:r>
        <w:rPr>
          <w:rFonts w:hint="eastAsia" w:ascii="仿宋" w:hAnsi="仿宋" w:eastAsia="仿宋" w:cs="仿宋"/>
          <w:b w:val="0"/>
          <w:i w:val="0"/>
          <w:caps w:val="0"/>
          <w:color w:val="auto"/>
          <w:spacing w:val="0"/>
          <w:sz w:val="32"/>
          <w:szCs w:val="32"/>
          <w:shd w:val="clear" w:color="090000" w:fill="FFFFFF"/>
        </w:rPr>
        <w:t>000元</w:t>
      </w:r>
      <w:r>
        <w:rPr>
          <w:rFonts w:hint="eastAsia" w:ascii="仿宋" w:hAnsi="仿宋" w:eastAsia="仿宋" w:cs="仿宋"/>
          <w:b w:val="0"/>
          <w:i w:val="0"/>
          <w:caps w:val="0"/>
          <w:color w:val="auto"/>
          <w:spacing w:val="0"/>
          <w:sz w:val="32"/>
          <w:szCs w:val="32"/>
          <w:shd w:val="clear" w:color="090000" w:fill="FFFFFF"/>
          <w:lang w:eastAsia="zh-CN"/>
        </w:rPr>
        <w:t>；</w:t>
      </w:r>
      <w:r>
        <w:rPr>
          <w:rFonts w:hint="eastAsia" w:ascii="仿宋" w:hAnsi="仿宋" w:eastAsia="仿宋" w:cs="仿宋"/>
          <w:b w:val="0"/>
          <w:i w:val="0"/>
          <w:caps w:val="0"/>
          <w:color w:val="auto"/>
          <w:spacing w:val="0"/>
          <w:sz w:val="32"/>
          <w:szCs w:val="32"/>
          <w:shd w:val="clear" w:color="090000" w:fill="FFFFFF"/>
        </w:rPr>
        <w:t>未达到干湿分离的，每间一次性</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lang w:val="en-US" w:eastAsia="zh-CN"/>
        </w:rPr>
        <w:t>3</w:t>
      </w:r>
      <w:r>
        <w:rPr>
          <w:rFonts w:hint="eastAsia" w:ascii="仿宋" w:hAnsi="仿宋" w:eastAsia="仿宋" w:cs="仿宋"/>
          <w:b w:val="0"/>
          <w:i w:val="0"/>
          <w:caps w:val="0"/>
          <w:color w:val="auto"/>
          <w:spacing w:val="0"/>
          <w:sz w:val="32"/>
          <w:szCs w:val="32"/>
          <w:shd w:val="clear" w:color="090000" w:fill="FFFFFF"/>
        </w:rPr>
        <w:t>000元；</w:t>
      </w:r>
      <w:r>
        <w:rPr>
          <w:rFonts w:hint="eastAsia" w:ascii="仿宋" w:hAnsi="仿宋" w:eastAsia="仿宋" w:cs="仿宋"/>
          <w:b w:val="0"/>
          <w:i w:val="0"/>
          <w:caps w:val="0"/>
          <w:color w:val="auto"/>
          <w:spacing w:val="0"/>
          <w:sz w:val="32"/>
          <w:szCs w:val="32"/>
          <w:shd w:val="clear" w:color="090000" w:fill="FFFFFF"/>
          <w:lang w:eastAsia="zh-CN"/>
        </w:rPr>
        <w:t>使用公共</w:t>
      </w:r>
      <w:r>
        <w:rPr>
          <w:rFonts w:hint="eastAsia" w:ascii="仿宋" w:hAnsi="仿宋" w:eastAsia="仿宋" w:cs="仿宋"/>
          <w:b w:val="0"/>
          <w:i w:val="0"/>
          <w:caps w:val="0"/>
          <w:color w:val="auto"/>
          <w:spacing w:val="0"/>
          <w:sz w:val="32"/>
          <w:szCs w:val="32"/>
          <w:shd w:val="clear" w:color="090000" w:fill="FFFFFF"/>
        </w:rPr>
        <w:t>卫生间的双人房每间一次性</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rPr>
        <w:t>1500元，单人房每间一次性</w:t>
      </w:r>
      <w:r>
        <w:rPr>
          <w:rFonts w:hint="eastAsia" w:ascii="仿宋" w:hAnsi="仿宋" w:eastAsia="仿宋" w:cs="仿宋"/>
          <w:b w:val="0"/>
          <w:i w:val="0"/>
          <w:caps w:val="0"/>
          <w:color w:val="auto"/>
          <w:spacing w:val="0"/>
          <w:sz w:val="32"/>
          <w:szCs w:val="32"/>
          <w:shd w:val="clear" w:color="090000" w:fill="FFFFFF"/>
          <w:lang w:eastAsia="zh-CN"/>
        </w:rPr>
        <w:t>奖励</w:t>
      </w:r>
      <w:r>
        <w:rPr>
          <w:rFonts w:hint="eastAsia" w:ascii="仿宋" w:hAnsi="仿宋" w:eastAsia="仿宋" w:cs="仿宋"/>
          <w:b w:val="0"/>
          <w:i w:val="0"/>
          <w:caps w:val="0"/>
          <w:color w:val="auto"/>
          <w:spacing w:val="0"/>
          <w:sz w:val="32"/>
          <w:szCs w:val="32"/>
          <w:shd w:val="clear" w:color="090000" w:fill="FFFFFF"/>
        </w:rPr>
        <w:t>1000元。</w:t>
      </w:r>
      <w:r>
        <w:rPr>
          <w:rFonts w:hint="eastAsia" w:ascii="仿宋" w:hAnsi="仿宋" w:eastAsia="仿宋" w:cs="仿宋"/>
          <w:color w:val="auto"/>
          <w:spacing w:val="-2"/>
          <w:sz w:val="32"/>
          <w:szCs w:val="32"/>
          <w:lang w:val="en-US" w:eastAsia="zh-CN"/>
        </w:rPr>
        <w:t>经营餐饮的每10个餐位一次性补助1万元，最高不超过3万元。</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（四）</w:t>
      </w:r>
      <w:r>
        <w:rPr>
          <w:rFonts w:hint="eastAsia" w:ascii="仿宋" w:hAnsi="仿宋" w:eastAsia="仿宋" w:cs="仿宋"/>
          <w:b w:val="0"/>
          <w:i w:val="0"/>
          <w:caps w:val="0"/>
          <w:color w:val="auto"/>
          <w:spacing w:val="0"/>
          <w:sz w:val="32"/>
          <w:szCs w:val="32"/>
        </w:rPr>
        <w:t>开展民宿经营户星级评定</w:t>
      </w:r>
      <w:r>
        <w:rPr>
          <w:rFonts w:hint="eastAsia" w:ascii="仿宋" w:hAnsi="仿宋" w:eastAsia="仿宋" w:cs="仿宋"/>
          <w:b w:val="0"/>
          <w:i w:val="0"/>
          <w:caps w:val="0"/>
          <w:color w:val="auto"/>
          <w:spacing w:val="0"/>
          <w:sz w:val="32"/>
          <w:szCs w:val="32"/>
          <w:lang w:eastAsia="zh-CN"/>
        </w:rPr>
        <w:t>（评定办法和标准见附件</w:t>
      </w:r>
      <w:r>
        <w:rPr>
          <w:rFonts w:hint="eastAsia" w:ascii="仿宋" w:hAnsi="仿宋" w:eastAsia="仿宋" w:cs="仿宋"/>
          <w:b w:val="0"/>
          <w:i w:val="0"/>
          <w:caps w:val="0"/>
          <w:color w:val="auto"/>
          <w:spacing w:val="0"/>
          <w:sz w:val="32"/>
          <w:szCs w:val="32"/>
          <w:lang w:val="en-US" w:eastAsia="zh-CN"/>
        </w:rPr>
        <w:t>4</w:t>
      </w:r>
      <w:r>
        <w:rPr>
          <w:rFonts w:hint="eastAsia" w:ascii="仿宋" w:hAnsi="仿宋" w:eastAsia="仿宋" w:cs="仿宋"/>
          <w:b w:val="0"/>
          <w:i w:val="0"/>
          <w:caps w:val="0"/>
          <w:color w:val="auto"/>
          <w:spacing w:val="0"/>
          <w:sz w:val="32"/>
          <w:szCs w:val="32"/>
          <w:lang w:eastAsia="zh-CN"/>
        </w:rPr>
        <w:t>）</w:t>
      </w:r>
      <w:r>
        <w:rPr>
          <w:rFonts w:hint="eastAsia" w:ascii="仿宋" w:hAnsi="仿宋" w:eastAsia="仿宋" w:cs="仿宋"/>
          <w:b w:val="0"/>
          <w:i w:val="0"/>
          <w:caps w:val="0"/>
          <w:color w:val="auto"/>
          <w:spacing w:val="0"/>
          <w:sz w:val="32"/>
          <w:szCs w:val="32"/>
        </w:rPr>
        <w:t>，对新评定的星级民宿经营户（点），按以奖代补方式分别给予一星级</w:t>
      </w:r>
      <w:r>
        <w:rPr>
          <w:rFonts w:hint="eastAsia" w:ascii="仿宋" w:hAnsi="仿宋" w:eastAsia="仿宋" w:cs="仿宋"/>
          <w:b w:val="0"/>
          <w:i w:val="0"/>
          <w:caps w:val="0"/>
          <w:color w:val="auto"/>
          <w:spacing w:val="0"/>
          <w:sz w:val="32"/>
          <w:szCs w:val="32"/>
          <w:lang w:val="en-US" w:eastAsia="zh-CN"/>
        </w:rPr>
        <w:t>1</w:t>
      </w:r>
      <w:r>
        <w:rPr>
          <w:rFonts w:hint="eastAsia" w:ascii="仿宋" w:hAnsi="仿宋" w:eastAsia="仿宋" w:cs="仿宋"/>
          <w:b w:val="0"/>
          <w:i w:val="0"/>
          <w:caps w:val="0"/>
          <w:color w:val="auto"/>
          <w:spacing w:val="0"/>
          <w:sz w:val="32"/>
          <w:szCs w:val="32"/>
        </w:rPr>
        <w:t>万元、二星级</w:t>
      </w:r>
      <w:r>
        <w:rPr>
          <w:rFonts w:hint="eastAsia" w:ascii="仿宋" w:hAnsi="仿宋" w:eastAsia="仿宋" w:cs="仿宋"/>
          <w:b w:val="0"/>
          <w:i w:val="0"/>
          <w:caps w:val="0"/>
          <w:color w:val="auto"/>
          <w:spacing w:val="0"/>
          <w:sz w:val="32"/>
          <w:szCs w:val="32"/>
          <w:lang w:val="en-US" w:eastAsia="zh-CN"/>
        </w:rPr>
        <w:t>2</w:t>
      </w:r>
      <w:r>
        <w:rPr>
          <w:rFonts w:hint="eastAsia" w:ascii="仿宋" w:hAnsi="仿宋" w:eastAsia="仿宋" w:cs="仿宋"/>
          <w:b w:val="0"/>
          <w:i w:val="0"/>
          <w:caps w:val="0"/>
          <w:color w:val="auto"/>
          <w:spacing w:val="0"/>
          <w:sz w:val="32"/>
          <w:szCs w:val="32"/>
        </w:rPr>
        <w:t>万元、三星级</w:t>
      </w:r>
      <w:r>
        <w:rPr>
          <w:rFonts w:hint="eastAsia" w:ascii="仿宋" w:hAnsi="仿宋" w:eastAsia="仿宋" w:cs="仿宋"/>
          <w:b w:val="0"/>
          <w:i w:val="0"/>
          <w:caps w:val="0"/>
          <w:color w:val="auto"/>
          <w:spacing w:val="0"/>
          <w:sz w:val="32"/>
          <w:szCs w:val="32"/>
          <w:lang w:val="en-US" w:eastAsia="zh-CN"/>
        </w:rPr>
        <w:t>3</w:t>
      </w:r>
      <w:r>
        <w:rPr>
          <w:rFonts w:hint="eastAsia" w:ascii="仿宋" w:hAnsi="仿宋" w:eastAsia="仿宋" w:cs="仿宋"/>
          <w:b w:val="0"/>
          <w:i w:val="0"/>
          <w:caps w:val="0"/>
          <w:color w:val="auto"/>
          <w:spacing w:val="0"/>
          <w:sz w:val="32"/>
          <w:szCs w:val="32"/>
        </w:rPr>
        <w:t>万元、四星级 5 万元、五星级10 万元的一次性创建</w:t>
      </w:r>
      <w:r>
        <w:rPr>
          <w:rFonts w:hint="eastAsia" w:ascii="仿宋" w:hAnsi="仿宋" w:eastAsia="仿宋" w:cs="仿宋"/>
          <w:b w:val="0"/>
          <w:i w:val="0"/>
          <w:caps w:val="0"/>
          <w:color w:val="auto"/>
          <w:spacing w:val="0"/>
          <w:sz w:val="32"/>
          <w:szCs w:val="32"/>
          <w:lang w:eastAsia="zh-CN"/>
        </w:rPr>
        <w:t>奖励</w:t>
      </w:r>
      <w:r>
        <w:rPr>
          <w:rFonts w:hint="eastAsia" w:ascii="仿宋" w:hAnsi="仿宋" w:eastAsia="仿宋" w:cs="仿宋"/>
          <w:b w:val="0"/>
          <w:i w:val="0"/>
          <w:caps w:val="0"/>
          <w:color w:val="auto"/>
          <w:spacing w:val="0"/>
          <w:sz w:val="32"/>
          <w:szCs w:val="32"/>
        </w:rPr>
        <w:t>。提星、升级民宿经营户（点）按提星、升级后</w:t>
      </w:r>
      <w:r>
        <w:rPr>
          <w:rFonts w:hint="eastAsia" w:ascii="仿宋" w:hAnsi="仿宋" w:eastAsia="仿宋" w:cs="仿宋"/>
          <w:b w:val="0"/>
          <w:i w:val="0"/>
          <w:caps w:val="0"/>
          <w:color w:val="auto"/>
          <w:spacing w:val="0"/>
          <w:sz w:val="32"/>
          <w:szCs w:val="32"/>
          <w:lang w:eastAsia="zh-CN"/>
        </w:rPr>
        <w:t>的</w:t>
      </w:r>
      <w:r>
        <w:rPr>
          <w:rFonts w:hint="eastAsia" w:ascii="仿宋" w:hAnsi="仿宋" w:eastAsia="仿宋" w:cs="仿宋"/>
          <w:b w:val="0"/>
          <w:i w:val="0"/>
          <w:caps w:val="0"/>
          <w:color w:val="auto"/>
          <w:spacing w:val="0"/>
          <w:sz w:val="32"/>
          <w:szCs w:val="32"/>
        </w:rPr>
        <w:t>高星级奖励补差，不重复补助。</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shd w:val="clear" w:color="090000" w:fill="FFFFFF"/>
          <w:lang w:eastAsia="zh-CN"/>
        </w:rPr>
      </w:pPr>
      <w:r>
        <w:rPr>
          <w:rFonts w:hint="eastAsia" w:ascii="仿宋" w:hAnsi="仿宋" w:eastAsia="仿宋" w:cs="仿宋"/>
          <w:color w:val="auto"/>
          <w:spacing w:val="-2"/>
          <w:sz w:val="32"/>
          <w:szCs w:val="32"/>
          <w:lang w:eastAsia="zh-CN"/>
        </w:rPr>
        <w:t>区民宿发展协调小组办公室</w:t>
      </w:r>
      <w:r>
        <w:rPr>
          <w:rFonts w:hint="eastAsia" w:ascii="仿宋" w:hAnsi="仿宋" w:eastAsia="仿宋" w:cs="仿宋"/>
          <w:b w:val="0"/>
          <w:i w:val="0"/>
          <w:caps w:val="0"/>
          <w:color w:val="auto"/>
          <w:spacing w:val="0"/>
          <w:sz w:val="32"/>
          <w:szCs w:val="32"/>
        </w:rPr>
        <w:t>每年对星级民宿进行复审，对未通过复审的民宿给予降星或摘牌处理。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（五）</w:t>
      </w:r>
      <w:r>
        <w:rPr>
          <w:rFonts w:hint="eastAsia" w:ascii="仿宋" w:hAnsi="仿宋" w:eastAsia="仿宋" w:cs="仿宋"/>
          <w:b w:val="0"/>
          <w:i w:val="0"/>
          <w:caps w:val="0"/>
          <w:color w:val="auto"/>
          <w:spacing w:val="0"/>
          <w:sz w:val="32"/>
          <w:szCs w:val="32"/>
          <w:shd w:val="clear" w:color="090000" w:fill="FFFFFF"/>
        </w:rPr>
        <w:t>鼓励</w:t>
      </w:r>
      <w:r>
        <w:rPr>
          <w:rFonts w:hint="eastAsia" w:ascii="仿宋" w:hAnsi="仿宋" w:eastAsia="仿宋" w:cs="仿宋"/>
          <w:b w:val="0"/>
          <w:i w:val="0"/>
          <w:caps w:val="0"/>
          <w:color w:val="auto"/>
          <w:spacing w:val="0"/>
          <w:sz w:val="32"/>
          <w:szCs w:val="32"/>
          <w:shd w:val="clear" w:color="090000" w:fill="FFFFFF"/>
          <w:lang w:eastAsia="zh-CN"/>
        </w:rPr>
        <w:t>社会</w:t>
      </w:r>
      <w:r>
        <w:rPr>
          <w:rFonts w:hint="eastAsia" w:ascii="仿宋" w:hAnsi="仿宋" w:eastAsia="仿宋" w:cs="仿宋"/>
          <w:b w:val="0"/>
          <w:i w:val="0"/>
          <w:caps w:val="0"/>
          <w:color w:val="auto"/>
          <w:spacing w:val="0"/>
          <w:sz w:val="32"/>
          <w:szCs w:val="32"/>
          <w:shd w:val="clear" w:color="090000" w:fill="FFFFFF"/>
        </w:rPr>
        <w:t>资本投资</w:t>
      </w:r>
      <w:r>
        <w:rPr>
          <w:rFonts w:hint="eastAsia" w:ascii="仿宋" w:hAnsi="仿宋" w:eastAsia="仿宋" w:cs="仿宋"/>
          <w:b w:val="0"/>
          <w:i w:val="0"/>
          <w:caps w:val="0"/>
          <w:color w:val="auto"/>
          <w:spacing w:val="0"/>
          <w:sz w:val="32"/>
          <w:szCs w:val="32"/>
          <w:shd w:val="clear" w:color="090000" w:fill="FFFFFF"/>
          <w:lang w:eastAsia="zh-CN"/>
        </w:rPr>
        <w:t>建设高端民宿</w:t>
      </w:r>
      <w:r>
        <w:rPr>
          <w:rFonts w:hint="eastAsia" w:ascii="仿宋" w:hAnsi="仿宋" w:eastAsia="仿宋" w:cs="仿宋"/>
          <w:b w:val="0"/>
          <w:i w:val="0"/>
          <w:caps w:val="0"/>
          <w:color w:val="auto"/>
          <w:spacing w:val="0"/>
          <w:sz w:val="32"/>
          <w:szCs w:val="32"/>
          <w:shd w:val="clear" w:color="090000" w:fill="FFFFFF"/>
        </w:rPr>
        <w:t>。社会力量投资建设的高端民宿，需按相关规定进行审批，建成投运一年后，经认定（认定标准另行制定），按工程建安费</w:t>
      </w:r>
      <w:r>
        <w:rPr>
          <w:rFonts w:hint="eastAsia" w:ascii="仿宋" w:hAnsi="仿宋" w:eastAsia="仿宋" w:cs="仿宋"/>
          <w:b w:val="0"/>
          <w:i w:val="0"/>
          <w:caps w:val="0"/>
          <w:color w:val="auto"/>
          <w:spacing w:val="0"/>
          <w:sz w:val="32"/>
          <w:szCs w:val="32"/>
          <w:shd w:val="clear" w:color="090000" w:fill="FFFFFF"/>
          <w:lang w:val="en-US" w:eastAsia="zh-CN"/>
        </w:rPr>
        <w:t>20</w:t>
      </w:r>
      <w:r>
        <w:rPr>
          <w:rFonts w:hint="eastAsia" w:ascii="仿宋" w:hAnsi="仿宋" w:eastAsia="仿宋" w:cs="仿宋"/>
          <w:b w:val="0"/>
          <w:i w:val="0"/>
          <w:caps w:val="0"/>
          <w:color w:val="auto"/>
          <w:spacing w:val="0"/>
          <w:sz w:val="32"/>
          <w:szCs w:val="32"/>
          <w:shd w:val="clear" w:color="090000" w:fill="FFFFFF"/>
        </w:rPr>
        <w:t>%予以一次性补助</w:t>
      </w:r>
      <w:r>
        <w:rPr>
          <w:rFonts w:hint="eastAsia" w:ascii="仿宋" w:hAnsi="仿宋" w:eastAsia="仿宋" w:cs="仿宋"/>
          <w:b w:val="0"/>
          <w:i w:val="0"/>
          <w:caps w:val="0"/>
          <w:color w:val="auto"/>
          <w:spacing w:val="0"/>
          <w:sz w:val="32"/>
          <w:szCs w:val="32"/>
          <w:shd w:val="clear" w:color="090000" w:fill="FFFFFF"/>
          <w:lang w:eastAsia="zh-CN"/>
        </w:rPr>
        <w:t>，最高不超过</w:t>
      </w:r>
      <w:r>
        <w:rPr>
          <w:rFonts w:hint="eastAsia" w:ascii="仿宋" w:hAnsi="仿宋" w:eastAsia="仿宋" w:cs="仿宋"/>
          <w:b w:val="0"/>
          <w:i w:val="0"/>
          <w:caps w:val="0"/>
          <w:color w:val="auto"/>
          <w:spacing w:val="0"/>
          <w:sz w:val="32"/>
          <w:szCs w:val="32"/>
          <w:shd w:val="clear" w:color="090000" w:fill="FFFFFF"/>
          <w:lang w:val="en-US" w:eastAsia="zh-CN"/>
        </w:rPr>
        <w:t>100万元</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（六）</w:t>
      </w:r>
      <w:r>
        <w:rPr>
          <w:rFonts w:hint="eastAsia" w:ascii="仿宋" w:hAnsi="仿宋" w:eastAsia="仿宋" w:cs="仿宋"/>
          <w:b w:val="0"/>
          <w:i w:val="0"/>
          <w:caps w:val="0"/>
          <w:color w:val="auto"/>
          <w:spacing w:val="0"/>
          <w:sz w:val="32"/>
          <w:szCs w:val="32"/>
          <w:shd w:val="clear" w:color="090000" w:fill="FFFFFF"/>
        </w:rPr>
        <w:t>鼓励开拓旅游市场。旅行社组织游客来</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海旅游，入住民宿一晚按</w:t>
      </w:r>
      <w:r>
        <w:rPr>
          <w:rFonts w:hint="eastAsia" w:ascii="仿宋" w:hAnsi="仿宋" w:eastAsia="仿宋" w:cs="仿宋"/>
          <w:b w:val="0"/>
          <w:i w:val="0"/>
          <w:caps w:val="0"/>
          <w:color w:val="auto"/>
          <w:spacing w:val="0"/>
          <w:sz w:val="32"/>
          <w:szCs w:val="32"/>
          <w:shd w:val="clear" w:color="090000" w:fill="FFFFFF"/>
          <w:lang w:val="en-US" w:eastAsia="zh-CN"/>
        </w:rPr>
        <w:t>50</w:t>
      </w:r>
      <w:r>
        <w:rPr>
          <w:rFonts w:hint="eastAsia" w:ascii="仿宋" w:hAnsi="仿宋" w:eastAsia="仿宋" w:cs="仿宋"/>
          <w:b w:val="0"/>
          <w:i w:val="0"/>
          <w:caps w:val="0"/>
          <w:color w:val="auto"/>
          <w:spacing w:val="0"/>
          <w:sz w:val="32"/>
          <w:szCs w:val="32"/>
          <w:shd w:val="clear" w:color="090000" w:fill="FFFFFF"/>
        </w:rPr>
        <w:t>元/间</w:t>
      </w:r>
      <w:r>
        <w:rPr>
          <w:rFonts w:hint="eastAsia" w:ascii="仿宋" w:hAnsi="仿宋" w:eastAsia="仿宋" w:cs="仿宋"/>
          <w:b w:val="0"/>
          <w:i w:val="0"/>
          <w:caps w:val="0"/>
          <w:color w:val="auto"/>
          <w:spacing w:val="0"/>
          <w:sz w:val="32"/>
          <w:szCs w:val="32"/>
          <w:shd w:val="clear" w:color="090000" w:fill="FFFFFF"/>
          <w:lang w:val="en-US" w:eastAsia="zh-CN"/>
        </w:rPr>
        <w:t>/晚</w:t>
      </w:r>
      <w:r>
        <w:rPr>
          <w:rFonts w:hint="eastAsia" w:ascii="仿宋" w:hAnsi="仿宋" w:eastAsia="仿宋" w:cs="仿宋"/>
          <w:b w:val="0"/>
          <w:i w:val="0"/>
          <w:caps w:val="0"/>
          <w:color w:val="auto"/>
          <w:spacing w:val="0"/>
          <w:sz w:val="32"/>
          <w:szCs w:val="32"/>
          <w:shd w:val="clear" w:color="090000" w:fill="FFFFFF"/>
        </w:rPr>
        <w:t>奖励，连续住两晚以上按</w:t>
      </w:r>
      <w:r>
        <w:rPr>
          <w:rFonts w:hint="eastAsia" w:ascii="仿宋" w:hAnsi="仿宋" w:eastAsia="仿宋" w:cs="仿宋"/>
          <w:b w:val="0"/>
          <w:i w:val="0"/>
          <w:caps w:val="0"/>
          <w:color w:val="auto"/>
          <w:spacing w:val="0"/>
          <w:sz w:val="32"/>
          <w:szCs w:val="32"/>
          <w:shd w:val="clear" w:color="090000" w:fill="FFFFFF"/>
          <w:lang w:val="en-US" w:eastAsia="zh-CN"/>
        </w:rPr>
        <w:t>6</w:t>
      </w:r>
      <w:r>
        <w:rPr>
          <w:rFonts w:hint="eastAsia" w:ascii="仿宋" w:hAnsi="仿宋" w:eastAsia="仿宋" w:cs="仿宋"/>
          <w:b w:val="0"/>
          <w:i w:val="0"/>
          <w:caps w:val="0"/>
          <w:color w:val="auto"/>
          <w:spacing w:val="0"/>
          <w:sz w:val="32"/>
          <w:szCs w:val="32"/>
          <w:shd w:val="clear" w:color="090000" w:fill="FFFFFF"/>
        </w:rPr>
        <w:t>0元/间</w:t>
      </w:r>
      <w:r>
        <w:rPr>
          <w:rFonts w:hint="eastAsia" w:ascii="仿宋" w:hAnsi="仿宋" w:eastAsia="仿宋" w:cs="仿宋"/>
          <w:b w:val="0"/>
          <w:i w:val="0"/>
          <w:caps w:val="0"/>
          <w:color w:val="auto"/>
          <w:spacing w:val="0"/>
          <w:sz w:val="32"/>
          <w:szCs w:val="32"/>
          <w:shd w:val="clear" w:color="090000" w:fill="FFFFFF"/>
          <w:lang w:val="en-US" w:eastAsia="zh-CN"/>
        </w:rPr>
        <w:t>/晚</w:t>
      </w:r>
      <w:r>
        <w:rPr>
          <w:rFonts w:hint="eastAsia" w:ascii="仿宋" w:hAnsi="仿宋" w:eastAsia="仿宋" w:cs="仿宋"/>
          <w:b w:val="0"/>
          <w:i w:val="0"/>
          <w:caps w:val="0"/>
          <w:color w:val="auto"/>
          <w:spacing w:val="0"/>
          <w:sz w:val="32"/>
          <w:szCs w:val="32"/>
          <w:shd w:val="clear" w:color="090000" w:fill="FFFFFF"/>
        </w:rPr>
        <w:t>奖励给旅行社。</w:t>
      </w:r>
    </w:p>
    <w:p>
      <w:pPr>
        <w:pStyle w:val="12"/>
        <w:widowControl w:val="0"/>
        <w:pBdr>
          <w:top w:val="none" w:color="auto" w:sz="0" w:space="0"/>
          <w:left w:val="none" w:color="auto" w:sz="0" w:space="0"/>
          <w:bottom w:val="none" w:color="auto" w:sz="0" w:space="0"/>
          <w:right w:val="none" w:color="auto" w:sz="0" w:space="0"/>
        </w:pBdr>
        <w:shd w:val="clear" w:color="060000" w:fill="FFFFFF"/>
        <w:snapToGrid w:val="0"/>
        <w:spacing w:before="0" w:beforeAutospacing="0" w:after="0" w:afterAutospacing="0" w:line="360" w:lineRule="auto"/>
        <w:ind w:left="0" w:right="0" w:firstLine="640" w:firstLineChars="200"/>
        <w:jc w:val="both"/>
        <w:outlineLvl w:val="9"/>
        <w:rPr>
          <w:rFonts w:hint="eastAsia" w:ascii="仿宋" w:hAnsi="仿宋" w:eastAsia="仿宋" w:cs="仿宋"/>
          <w:color w:val="auto"/>
          <w:w w:val="98"/>
          <w:sz w:val="32"/>
          <w:szCs w:val="32"/>
        </w:rPr>
      </w:pPr>
      <w:r>
        <w:rPr>
          <w:rFonts w:hint="eastAsia" w:ascii="仿宋" w:hAnsi="仿宋" w:eastAsia="仿宋" w:cs="仿宋"/>
          <w:b w:val="0"/>
          <w:i w:val="0"/>
          <w:iCs w:val="0"/>
          <w:caps w:val="0"/>
          <w:color w:val="auto"/>
          <w:spacing w:val="0"/>
          <w:sz w:val="32"/>
          <w:szCs w:val="32"/>
          <w:shd w:val="clear" w:color="090000" w:fill="FFFFFF"/>
          <w:lang w:eastAsia="zh-CN"/>
        </w:rPr>
        <w:t>（七）</w:t>
      </w:r>
      <w:r>
        <w:rPr>
          <w:rFonts w:hint="eastAsia" w:ascii="仿宋" w:hAnsi="仿宋" w:eastAsia="仿宋" w:cs="仿宋"/>
          <w:b w:val="0"/>
          <w:i w:val="0"/>
          <w:iCs w:val="0"/>
          <w:caps w:val="0"/>
          <w:color w:val="auto"/>
          <w:spacing w:val="0"/>
          <w:sz w:val="32"/>
          <w:szCs w:val="32"/>
          <w:shd w:val="clear" w:color="090000" w:fill="FFFFFF"/>
        </w:rPr>
        <w:t>落实税收政策。</w:t>
      </w:r>
      <w:r>
        <w:rPr>
          <w:rFonts w:hint="eastAsia" w:ascii="仿宋" w:hAnsi="仿宋" w:eastAsia="仿宋" w:cs="仿宋"/>
          <w:color w:val="auto"/>
          <w:w w:val="98"/>
          <w:sz w:val="32"/>
          <w:szCs w:val="32"/>
        </w:rPr>
        <w:t>按相关规定减免税收，按月销售额不超过3万元（按季纳税9万元）的，可分别享受小微企业暂免征收增值税优惠政策；</w:t>
      </w:r>
      <w:r>
        <w:rPr>
          <w:rFonts w:hint="eastAsia" w:ascii="仿宋" w:hAnsi="仿宋" w:eastAsia="仿宋" w:cs="仿宋"/>
          <w:color w:val="auto"/>
          <w:sz w:val="32"/>
          <w:szCs w:val="32"/>
        </w:rPr>
        <w:t xml:space="preserve"> </w:t>
      </w:r>
      <w:r>
        <w:rPr>
          <w:rFonts w:hint="eastAsia" w:ascii="仿宋" w:hAnsi="仿宋" w:eastAsia="仿宋" w:cs="仿宋"/>
          <w:color w:val="auto"/>
          <w:w w:val="98"/>
          <w:sz w:val="32"/>
          <w:szCs w:val="32"/>
        </w:rPr>
        <w:t>对年应纳税所得额低于50万元（含50万元）的小型微利企业，其所得减按50%计入应纳税所得额，按20%的税率缴纳企业所得税。</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shd w:val="clear" w:color="090000" w:fill="FFFFFF"/>
          <w:lang w:eastAsia="zh-CN"/>
        </w:rPr>
      </w:pPr>
      <w:r>
        <w:rPr>
          <w:rFonts w:hint="eastAsia" w:ascii="仿宋" w:hAnsi="仿宋" w:eastAsia="仿宋" w:cs="仿宋"/>
          <w:b w:val="0"/>
          <w:i w:val="0"/>
          <w:caps w:val="0"/>
          <w:color w:val="auto"/>
          <w:spacing w:val="0"/>
          <w:sz w:val="32"/>
          <w:szCs w:val="32"/>
          <w:shd w:val="clear" w:color="090000" w:fill="FFFFFF"/>
          <w:lang w:eastAsia="zh-CN"/>
        </w:rPr>
        <w:t>四、管理及服务</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85" w:lineRule="atLeast"/>
        <w:ind w:left="0" w:leftChars="0" w:right="0" w:rightChars="0" w:firstLine="645"/>
        <w:jc w:val="left"/>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加强统一管理和服务培训。</w:t>
      </w:r>
      <w:r>
        <w:rPr>
          <w:rFonts w:hint="eastAsia" w:ascii="仿宋" w:hAnsi="仿宋" w:eastAsia="仿宋" w:cs="仿宋"/>
          <w:b w:val="0"/>
          <w:i w:val="0"/>
          <w:caps w:val="0"/>
          <w:color w:val="auto"/>
          <w:spacing w:val="0"/>
          <w:sz w:val="32"/>
          <w:szCs w:val="32"/>
          <w:shd w:val="clear" w:color="090000" w:fill="FFFFFF"/>
          <w:lang w:eastAsia="zh-CN"/>
        </w:rPr>
        <w:t>区民宿发展协调小组办公室</w:t>
      </w:r>
      <w:r>
        <w:rPr>
          <w:rFonts w:hint="eastAsia" w:ascii="仿宋" w:hAnsi="仿宋" w:eastAsia="仿宋" w:cs="仿宋"/>
          <w:b w:val="0"/>
          <w:i w:val="0"/>
          <w:caps w:val="0"/>
          <w:color w:val="auto"/>
          <w:spacing w:val="0"/>
          <w:sz w:val="32"/>
          <w:szCs w:val="32"/>
          <w:shd w:val="clear" w:color="090000" w:fill="FFFFFF"/>
        </w:rPr>
        <w:t>每年安排工作经费</w:t>
      </w:r>
      <w:r>
        <w:rPr>
          <w:rFonts w:hint="eastAsia" w:ascii="仿宋" w:hAnsi="仿宋" w:eastAsia="仿宋" w:cs="仿宋"/>
          <w:b w:val="0"/>
          <w:i w:val="0"/>
          <w:caps w:val="0"/>
          <w:color w:val="auto"/>
          <w:spacing w:val="0"/>
          <w:sz w:val="32"/>
          <w:szCs w:val="32"/>
          <w:shd w:val="clear" w:color="090000" w:fill="FFFFFF"/>
          <w:lang w:val="en-US" w:eastAsia="zh-CN"/>
        </w:rPr>
        <w:t>5</w:t>
      </w:r>
      <w:r>
        <w:rPr>
          <w:rFonts w:hint="eastAsia" w:ascii="仿宋" w:hAnsi="仿宋" w:eastAsia="仿宋" w:cs="仿宋"/>
          <w:b w:val="0"/>
          <w:i w:val="0"/>
          <w:caps w:val="0"/>
          <w:color w:val="auto"/>
          <w:spacing w:val="0"/>
          <w:sz w:val="32"/>
          <w:szCs w:val="32"/>
          <w:shd w:val="clear" w:color="090000" w:fill="FFFFFF"/>
        </w:rPr>
        <w:t>0万元，主要用于</w:t>
      </w:r>
      <w:r>
        <w:rPr>
          <w:rFonts w:hint="eastAsia" w:ascii="仿宋" w:hAnsi="仿宋" w:eastAsia="仿宋" w:cs="仿宋"/>
          <w:b w:val="0"/>
          <w:i w:val="0"/>
          <w:caps w:val="0"/>
          <w:color w:val="auto"/>
          <w:spacing w:val="0"/>
          <w:sz w:val="32"/>
          <w:szCs w:val="32"/>
          <w:shd w:val="clear" w:color="090000" w:fill="FFFFFF"/>
          <w:lang w:eastAsia="zh-CN"/>
        </w:rPr>
        <w:t>统筹营销服务，包括</w:t>
      </w:r>
      <w:r>
        <w:rPr>
          <w:rFonts w:hint="eastAsia" w:ascii="仿宋" w:hAnsi="仿宋" w:eastAsia="仿宋" w:cs="仿宋"/>
          <w:b w:val="0"/>
          <w:i w:val="0"/>
          <w:caps w:val="0"/>
          <w:color w:val="auto"/>
          <w:spacing w:val="0"/>
          <w:sz w:val="32"/>
          <w:szCs w:val="32"/>
          <w:shd w:val="clear" w:color="090000" w:fill="FFFFFF"/>
        </w:rPr>
        <w:t>全</w:t>
      </w:r>
      <w:r>
        <w:rPr>
          <w:rFonts w:hint="eastAsia" w:ascii="仿宋" w:hAnsi="仿宋" w:eastAsia="仿宋" w:cs="仿宋"/>
          <w:b w:val="0"/>
          <w:i w:val="0"/>
          <w:caps w:val="0"/>
          <w:color w:val="auto"/>
          <w:spacing w:val="0"/>
          <w:sz w:val="32"/>
          <w:szCs w:val="32"/>
          <w:shd w:val="clear" w:color="090000" w:fill="FFFFFF"/>
          <w:lang w:eastAsia="zh-CN"/>
        </w:rPr>
        <w:t>区民宿</w:t>
      </w:r>
      <w:r>
        <w:rPr>
          <w:rFonts w:hint="eastAsia" w:ascii="仿宋" w:hAnsi="仿宋" w:eastAsia="仿宋" w:cs="仿宋"/>
          <w:b w:val="0"/>
          <w:i w:val="0"/>
          <w:caps w:val="0"/>
          <w:color w:val="auto"/>
          <w:spacing w:val="0"/>
          <w:sz w:val="32"/>
          <w:szCs w:val="32"/>
          <w:shd w:val="clear" w:color="090000" w:fill="FFFFFF"/>
        </w:rPr>
        <w:t>休闲旅游工作的会议、培训、宣传、资料编印</w:t>
      </w:r>
      <w:r>
        <w:rPr>
          <w:rFonts w:hint="eastAsia" w:ascii="仿宋" w:hAnsi="仿宋" w:eastAsia="仿宋" w:cs="仿宋"/>
          <w:b w:val="0"/>
          <w:i w:val="0"/>
          <w:caps w:val="0"/>
          <w:color w:val="auto"/>
          <w:spacing w:val="0"/>
          <w:sz w:val="32"/>
          <w:szCs w:val="32"/>
          <w:shd w:val="clear" w:color="090000" w:fill="FFFFFF"/>
          <w:lang w:eastAsia="zh-CN"/>
        </w:rPr>
        <w:t>、评星</w:t>
      </w:r>
      <w:r>
        <w:rPr>
          <w:rFonts w:hint="eastAsia" w:ascii="仿宋" w:hAnsi="仿宋" w:eastAsia="仿宋" w:cs="仿宋"/>
          <w:b w:val="0"/>
          <w:i w:val="0"/>
          <w:caps w:val="0"/>
          <w:color w:val="auto"/>
          <w:spacing w:val="0"/>
          <w:sz w:val="32"/>
          <w:szCs w:val="32"/>
          <w:shd w:val="clear" w:color="090000" w:fill="FFFFFF"/>
        </w:rPr>
        <w:t>等</w:t>
      </w:r>
      <w:r>
        <w:rPr>
          <w:rFonts w:hint="eastAsia" w:ascii="仿宋" w:hAnsi="仿宋" w:eastAsia="仿宋" w:cs="仿宋"/>
          <w:b w:val="0"/>
          <w:i w:val="0"/>
          <w:caps w:val="0"/>
          <w:color w:val="auto"/>
          <w:spacing w:val="0"/>
          <w:sz w:val="32"/>
          <w:szCs w:val="32"/>
          <w:shd w:val="clear" w:color="090000" w:fill="FFFFFF"/>
          <w:lang w:eastAsia="zh-CN"/>
        </w:rPr>
        <w:t>工作</w:t>
      </w:r>
      <w:r>
        <w:rPr>
          <w:rFonts w:hint="eastAsia" w:ascii="仿宋" w:hAnsi="仿宋" w:eastAsia="仿宋" w:cs="仿宋"/>
          <w:b w:val="0"/>
          <w:i w:val="0"/>
          <w:caps w:val="0"/>
          <w:color w:val="auto"/>
          <w:spacing w:val="0"/>
          <w:sz w:val="32"/>
          <w:szCs w:val="32"/>
          <w:shd w:val="clear" w:color="090000" w:fill="FFFFFF"/>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仿宋" w:hAnsi="仿宋" w:eastAsia="仿宋" w:cs="仿宋"/>
          <w:b w:val="0"/>
          <w:i w:val="0"/>
          <w:caps w:val="0"/>
          <w:color w:val="auto"/>
          <w:spacing w:val="0"/>
          <w:sz w:val="32"/>
          <w:szCs w:val="32"/>
          <w:shd w:val="clear" w:color="090000" w:fill="FFFFFF"/>
          <w:lang w:eastAsia="zh-CN"/>
        </w:rPr>
      </w:pPr>
      <w:r>
        <w:rPr>
          <w:rFonts w:hint="eastAsia" w:ascii="仿宋" w:hAnsi="仿宋" w:eastAsia="仿宋" w:cs="仿宋"/>
          <w:b w:val="0"/>
          <w:i w:val="0"/>
          <w:caps w:val="0"/>
          <w:color w:val="auto"/>
          <w:spacing w:val="0"/>
          <w:sz w:val="32"/>
          <w:szCs w:val="32"/>
          <w:shd w:val="clear" w:color="090000" w:fill="FFFFFF"/>
          <w:lang w:eastAsia="zh-CN"/>
        </w:rPr>
        <w:t>五、资金监督和管理</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85" w:lineRule="atLeast"/>
        <w:ind w:left="0" w:leftChars="0" w:right="0" w:rightChars="0" w:firstLine="645" w:firstLineChars="0"/>
        <w:jc w:val="left"/>
        <w:textAlignment w:val="auto"/>
        <w:outlineLvl w:val="9"/>
        <w:rPr>
          <w:rFonts w:hint="eastAsia" w:ascii="仿宋" w:hAnsi="仿宋" w:eastAsia="仿宋" w:cs="仿宋"/>
          <w:b w:val="0"/>
          <w:i w:val="0"/>
          <w:caps w:val="0"/>
          <w:color w:val="auto"/>
          <w:spacing w:val="0"/>
          <w:sz w:val="32"/>
          <w:szCs w:val="32"/>
          <w:shd w:val="clear" w:color="090000" w:fill="FFFFFF"/>
          <w:lang w:eastAsia="zh-CN"/>
        </w:rPr>
      </w:pPr>
      <w:r>
        <w:rPr>
          <w:rFonts w:hint="eastAsia" w:ascii="仿宋" w:hAnsi="仿宋" w:eastAsia="仿宋" w:cs="仿宋"/>
          <w:b w:val="0"/>
          <w:i w:val="0"/>
          <w:caps w:val="0"/>
          <w:color w:val="auto"/>
          <w:spacing w:val="0"/>
          <w:sz w:val="32"/>
          <w:szCs w:val="32"/>
          <w:shd w:val="clear" w:color="090000" w:fill="FFFFFF"/>
        </w:rPr>
        <w:t>加大资金监管力度。建立项目主体黑名单制度，将检查和审计中发现存在违规违纪行为的责任主体列入黑名单，予以通报，并视情节轻重，在1-3年内不安排相关项目补助资金。对违反规定，截留、挪用财政资金，擅自改变资金用途，或以虚报、冒领等手段骗取财政资金的，依照有关法律法规进行查处。</w:t>
      </w:r>
    </w:p>
    <w:p>
      <w:pPr>
        <w:pStyle w:val="10"/>
        <w:keepNext w:val="0"/>
        <w:keepLines w:val="0"/>
        <w:pageBreakBefore w:val="0"/>
        <w:tabs>
          <w:tab w:val="left" w:pos="0"/>
          <w:tab w:val="left" w:pos="1900"/>
        </w:tabs>
        <w:kinsoku/>
        <w:overflowPunct/>
        <w:topLinePunct w:val="0"/>
        <w:autoSpaceDE/>
        <w:bidi w:val="0"/>
        <w:adjustRightInd/>
        <w:snapToGrid/>
        <w:spacing w:line="560" w:lineRule="exact"/>
        <w:ind w:firstLine="640" w:firstLineChars="200"/>
        <w:textAlignment w:val="auto"/>
        <w:rPr>
          <w:rFonts w:hint="eastAsia" w:ascii="仿宋" w:hAnsi="仿宋" w:eastAsia="仿宋" w:cs="仿宋"/>
          <w:i w:val="0"/>
          <w:iCs w:val="0"/>
          <w:snapToGrid w:val="0"/>
          <w:color w:val="auto"/>
          <w:kern w:val="0"/>
          <w:sz w:val="32"/>
          <w:szCs w:val="32"/>
        </w:rPr>
      </w:pPr>
      <w:r>
        <w:rPr>
          <w:rFonts w:hint="eastAsia" w:ascii="仿宋" w:hAnsi="仿宋" w:eastAsia="仿宋" w:cs="仿宋"/>
          <w:i w:val="0"/>
          <w:iCs w:val="0"/>
          <w:snapToGrid w:val="0"/>
          <w:color w:val="auto"/>
          <w:kern w:val="0"/>
          <w:sz w:val="32"/>
          <w:szCs w:val="32"/>
          <w:lang w:eastAsia="zh-CN"/>
        </w:rPr>
        <w:t>（一）</w:t>
      </w:r>
      <w:r>
        <w:rPr>
          <w:rFonts w:hint="eastAsia" w:ascii="仿宋" w:hAnsi="仿宋" w:eastAsia="仿宋" w:cs="仿宋"/>
          <w:i w:val="0"/>
          <w:iCs w:val="0"/>
          <w:snapToGrid w:val="0"/>
          <w:color w:val="auto"/>
          <w:kern w:val="0"/>
          <w:sz w:val="32"/>
          <w:szCs w:val="32"/>
        </w:rPr>
        <w:t>建立退回机制。</w:t>
      </w:r>
      <w:r>
        <w:rPr>
          <w:rFonts w:hint="eastAsia" w:ascii="仿宋" w:hAnsi="仿宋" w:eastAsia="仿宋" w:cs="仿宋"/>
          <w:i w:val="0"/>
          <w:iCs w:val="0"/>
          <w:snapToGrid w:val="0"/>
          <w:color w:val="auto"/>
          <w:kern w:val="0"/>
          <w:sz w:val="32"/>
          <w:szCs w:val="32"/>
          <w:highlight w:val="none"/>
        </w:rPr>
        <w:t>具有以下行为之一的单位</w:t>
      </w:r>
      <w:r>
        <w:rPr>
          <w:rFonts w:hint="eastAsia" w:ascii="仿宋" w:hAnsi="仿宋" w:eastAsia="仿宋" w:cs="仿宋"/>
          <w:i w:val="0"/>
          <w:iCs w:val="0"/>
          <w:snapToGrid w:val="0"/>
          <w:color w:val="auto"/>
          <w:kern w:val="0"/>
          <w:sz w:val="32"/>
          <w:szCs w:val="32"/>
        </w:rPr>
        <w:t>，经责令整改后仍不改正的，将全额收回扶持资金</w:t>
      </w:r>
      <w:r>
        <w:rPr>
          <w:rFonts w:hint="eastAsia" w:ascii="仿宋" w:hAnsi="仿宋" w:eastAsia="仿宋" w:cs="仿宋"/>
          <w:i w:val="0"/>
          <w:iCs w:val="0"/>
          <w:color w:val="auto"/>
          <w:kern w:val="0"/>
          <w:sz w:val="32"/>
          <w:szCs w:val="32"/>
        </w:rPr>
        <w:t>，退回区政府统一管理，</w:t>
      </w:r>
      <w:r>
        <w:rPr>
          <w:rFonts w:hint="eastAsia" w:ascii="仿宋" w:hAnsi="仿宋" w:eastAsia="仿宋" w:cs="仿宋"/>
          <w:i w:val="0"/>
          <w:iCs w:val="0"/>
          <w:snapToGrid w:val="0"/>
          <w:color w:val="auto"/>
          <w:kern w:val="0"/>
          <w:sz w:val="32"/>
          <w:szCs w:val="32"/>
        </w:rPr>
        <w:t>取消该单位以后申报各级相关扶持政策的资格</w:t>
      </w:r>
      <w:r>
        <w:rPr>
          <w:rFonts w:hint="eastAsia" w:ascii="仿宋" w:hAnsi="仿宋" w:eastAsia="仿宋" w:cs="仿宋"/>
          <w:i w:val="0"/>
          <w:iCs w:val="0"/>
          <w:snapToGrid w:val="0"/>
          <w:color w:val="auto"/>
          <w:kern w:val="0"/>
          <w:sz w:val="32"/>
          <w:szCs w:val="32"/>
          <w:highlight w:val="none"/>
          <w:lang w:eastAsia="zh-CN"/>
        </w:rPr>
        <w:t>：</w:t>
      </w:r>
    </w:p>
    <w:p>
      <w:pPr>
        <w:pStyle w:val="11"/>
        <w:keepNext w:val="0"/>
        <w:keepLines w:val="0"/>
        <w:pageBreakBefore w:val="0"/>
        <w:tabs>
          <w:tab w:val="left" w:pos="1620"/>
        </w:tabs>
        <w:kinsoku/>
        <w:overflowPunct/>
        <w:topLinePunct w:val="0"/>
        <w:autoSpaceDE/>
        <w:bidi w:val="0"/>
        <w:adjustRightInd/>
        <w:snapToGrid/>
        <w:spacing w:line="560" w:lineRule="exact"/>
        <w:ind w:firstLine="0" w:firstLineChars="0"/>
        <w:textAlignment w:val="auto"/>
        <w:rPr>
          <w:rFonts w:hint="eastAsia" w:ascii="仿宋" w:hAnsi="仿宋" w:eastAsia="仿宋" w:cs="仿宋"/>
          <w:i w:val="0"/>
          <w:iCs w:val="0"/>
          <w:snapToGrid w:val="0"/>
          <w:color w:val="auto"/>
          <w:kern w:val="0"/>
          <w:sz w:val="32"/>
          <w:szCs w:val="32"/>
        </w:rPr>
      </w:pPr>
      <w:r>
        <w:rPr>
          <w:rFonts w:hint="eastAsia" w:ascii="仿宋" w:hAnsi="仿宋" w:eastAsia="仿宋" w:cs="仿宋"/>
          <w:i w:val="0"/>
          <w:iCs w:val="0"/>
          <w:snapToGrid w:val="0"/>
          <w:color w:val="auto"/>
          <w:kern w:val="0"/>
          <w:sz w:val="32"/>
          <w:szCs w:val="32"/>
          <w:lang w:val="en-US" w:eastAsia="zh-CN"/>
        </w:rPr>
        <w:t xml:space="preserve">   </w:t>
      </w:r>
      <w:r>
        <w:rPr>
          <w:rFonts w:hint="eastAsia" w:ascii="仿宋" w:hAnsi="仿宋" w:eastAsia="仿宋" w:cs="仿宋"/>
          <w:i w:val="0"/>
          <w:iCs w:val="0"/>
          <w:snapToGrid w:val="0"/>
          <w:color w:val="auto"/>
          <w:kern w:val="0"/>
          <w:sz w:val="32"/>
          <w:szCs w:val="32"/>
        </w:rPr>
        <w:t xml:space="preserve"> 1</w:t>
      </w:r>
      <w:r>
        <w:rPr>
          <w:rFonts w:hint="eastAsia" w:ascii="仿宋" w:hAnsi="仿宋" w:eastAsia="仿宋" w:cs="仿宋"/>
          <w:i w:val="0"/>
          <w:iCs w:val="0"/>
          <w:snapToGrid w:val="0"/>
          <w:color w:val="auto"/>
          <w:kern w:val="0"/>
          <w:sz w:val="32"/>
          <w:szCs w:val="32"/>
          <w:lang w:eastAsia="zh-CN"/>
        </w:rPr>
        <w:t>．</w:t>
      </w:r>
      <w:r>
        <w:rPr>
          <w:rFonts w:hint="eastAsia" w:ascii="仿宋" w:hAnsi="仿宋" w:eastAsia="仿宋" w:cs="仿宋"/>
          <w:i w:val="0"/>
          <w:iCs w:val="0"/>
          <w:snapToGrid w:val="0"/>
          <w:color w:val="auto"/>
          <w:kern w:val="0"/>
          <w:sz w:val="32"/>
          <w:szCs w:val="32"/>
        </w:rPr>
        <w:t>在项目实施过程中存在侵犯知识产权等违法违纪行为或发生重大安全事故；</w:t>
      </w:r>
      <w:r>
        <w:rPr>
          <w:rFonts w:hint="eastAsia" w:ascii="仿宋" w:hAnsi="仿宋" w:eastAsia="仿宋"/>
          <w:i w:val="0"/>
          <w:iCs w:val="0"/>
          <w:color w:val="auto"/>
          <w:sz w:val="32"/>
          <w:szCs w:val="32"/>
        </w:rPr>
        <w:t>获得奖励的个人出现严重违法违纪行为或存在重大诚信问题；</w:t>
      </w:r>
    </w:p>
    <w:p>
      <w:pPr>
        <w:pStyle w:val="11"/>
        <w:keepNext w:val="0"/>
        <w:keepLines w:val="0"/>
        <w:pageBreakBefore w:val="0"/>
        <w:tabs>
          <w:tab w:val="left" w:pos="1620"/>
        </w:tabs>
        <w:kinsoku/>
        <w:overflowPunct/>
        <w:topLinePunct w:val="0"/>
        <w:autoSpaceDE/>
        <w:bidi w:val="0"/>
        <w:adjustRightInd/>
        <w:snapToGrid/>
        <w:spacing w:line="560" w:lineRule="exact"/>
        <w:ind w:firstLine="0" w:firstLineChars="0"/>
        <w:textAlignment w:val="auto"/>
        <w:rPr>
          <w:rFonts w:hint="eastAsia" w:ascii="仿宋" w:hAnsi="仿宋" w:eastAsia="仿宋" w:cs="仿宋"/>
          <w:i w:val="0"/>
          <w:iCs w:val="0"/>
          <w:snapToGrid w:val="0"/>
          <w:color w:val="auto"/>
          <w:kern w:val="0"/>
          <w:sz w:val="32"/>
          <w:szCs w:val="32"/>
        </w:rPr>
      </w:pPr>
      <w:r>
        <w:rPr>
          <w:rFonts w:hint="eastAsia" w:ascii="仿宋" w:hAnsi="仿宋" w:eastAsia="仿宋" w:cs="仿宋"/>
          <w:i w:val="0"/>
          <w:iCs w:val="0"/>
          <w:snapToGrid w:val="0"/>
          <w:color w:val="auto"/>
          <w:kern w:val="0"/>
          <w:sz w:val="32"/>
          <w:szCs w:val="32"/>
          <w:lang w:val="en-US" w:eastAsia="zh-CN"/>
        </w:rPr>
        <w:t xml:space="preserve">   </w:t>
      </w:r>
      <w:r>
        <w:rPr>
          <w:rFonts w:hint="eastAsia" w:ascii="仿宋" w:hAnsi="仿宋" w:eastAsia="仿宋" w:cs="仿宋"/>
          <w:i w:val="0"/>
          <w:iCs w:val="0"/>
          <w:snapToGrid w:val="0"/>
          <w:color w:val="auto"/>
          <w:kern w:val="0"/>
          <w:sz w:val="32"/>
          <w:szCs w:val="32"/>
        </w:rPr>
        <w:t xml:space="preserve"> 2</w:t>
      </w:r>
      <w:r>
        <w:rPr>
          <w:rFonts w:hint="eastAsia" w:ascii="仿宋" w:hAnsi="仿宋" w:eastAsia="仿宋" w:cs="仿宋"/>
          <w:i w:val="0"/>
          <w:iCs w:val="0"/>
          <w:snapToGrid w:val="0"/>
          <w:color w:val="auto"/>
          <w:kern w:val="0"/>
          <w:sz w:val="32"/>
          <w:szCs w:val="32"/>
          <w:lang w:eastAsia="zh-CN"/>
        </w:rPr>
        <w:t>．</w:t>
      </w:r>
      <w:r>
        <w:rPr>
          <w:rFonts w:hint="eastAsia" w:ascii="仿宋" w:hAnsi="仿宋" w:eastAsia="仿宋"/>
          <w:i w:val="0"/>
          <w:iCs w:val="0"/>
          <w:color w:val="auto"/>
          <w:sz w:val="32"/>
          <w:szCs w:val="32"/>
        </w:rPr>
        <w:t>拒绝接受检查小组的核查；</w:t>
      </w:r>
    </w:p>
    <w:p>
      <w:pPr>
        <w:pStyle w:val="11"/>
        <w:keepNext w:val="0"/>
        <w:keepLines w:val="0"/>
        <w:pageBreakBefore w:val="0"/>
        <w:tabs>
          <w:tab w:val="left" w:pos="1620"/>
        </w:tabs>
        <w:kinsoku/>
        <w:overflowPunct/>
        <w:topLinePunct w:val="0"/>
        <w:autoSpaceDE/>
        <w:bidi w:val="0"/>
        <w:adjustRightInd/>
        <w:snapToGrid/>
        <w:spacing w:line="560" w:lineRule="exact"/>
        <w:ind w:firstLine="0" w:firstLineChars="0"/>
        <w:textAlignment w:val="auto"/>
        <w:rPr>
          <w:rFonts w:hint="eastAsia" w:ascii="仿宋" w:hAnsi="仿宋" w:eastAsia="仿宋" w:cs="仿宋"/>
          <w:i w:val="0"/>
          <w:iCs w:val="0"/>
          <w:snapToGrid w:val="0"/>
          <w:color w:val="auto"/>
          <w:kern w:val="0"/>
          <w:sz w:val="32"/>
          <w:szCs w:val="32"/>
        </w:rPr>
      </w:pPr>
      <w:r>
        <w:rPr>
          <w:rFonts w:hint="eastAsia" w:ascii="仿宋" w:hAnsi="仿宋" w:eastAsia="仿宋" w:cs="仿宋"/>
          <w:i w:val="0"/>
          <w:iCs w:val="0"/>
          <w:snapToGrid w:val="0"/>
          <w:color w:val="auto"/>
          <w:kern w:val="0"/>
          <w:sz w:val="32"/>
          <w:szCs w:val="32"/>
          <w:lang w:val="en-US" w:eastAsia="zh-CN"/>
        </w:rPr>
        <w:t xml:space="preserve">   </w:t>
      </w:r>
      <w:r>
        <w:rPr>
          <w:rFonts w:hint="eastAsia" w:ascii="仿宋" w:hAnsi="仿宋" w:eastAsia="仿宋" w:cs="仿宋"/>
          <w:i w:val="0"/>
          <w:iCs w:val="0"/>
          <w:snapToGrid w:val="0"/>
          <w:color w:val="auto"/>
          <w:kern w:val="0"/>
          <w:sz w:val="32"/>
          <w:szCs w:val="32"/>
        </w:rPr>
        <w:t xml:space="preserve"> 3</w:t>
      </w:r>
      <w:r>
        <w:rPr>
          <w:rFonts w:hint="eastAsia" w:ascii="仿宋" w:hAnsi="仿宋" w:eastAsia="仿宋" w:cs="仿宋"/>
          <w:i w:val="0"/>
          <w:iCs w:val="0"/>
          <w:snapToGrid w:val="0"/>
          <w:color w:val="auto"/>
          <w:kern w:val="0"/>
          <w:sz w:val="32"/>
          <w:szCs w:val="32"/>
          <w:lang w:eastAsia="zh-CN"/>
        </w:rPr>
        <w:t>．</w:t>
      </w:r>
      <w:r>
        <w:rPr>
          <w:rFonts w:hint="eastAsia" w:ascii="仿宋" w:hAnsi="仿宋" w:eastAsia="仿宋" w:cs="仿宋"/>
          <w:i w:val="0"/>
          <w:iCs w:val="0"/>
          <w:snapToGrid w:val="0"/>
          <w:color w:val="auto"/>
          <w:kern w:val="0"/>
          <w:sz w:val="32"/>
          <w:szCs w:val="32"/>
        </w:rPr>
        <w:t>虚报、冒领、截留、挪用、侵占扶持资金；</w:t>
      </w:r>
    </w:p>
    <w:p>
      <w:pPr>
        <w:pStyle w:val="11"/>
        <w:keepNext w:val="0"/>
        <w:keepLines w:val="0"/>
        <w:pageBreakBefore w:val="0"/>
        <w:tabs>
          <w:tab w:val="left" w:pos="1620"/>
        </w:tabs>
        <w:kinsoku/>
        <w:overflowPunct/>
        <w:topLinePunct w:val="0"/>
        <w:autoSpaceDE/>
        <w:bidi w:val="0"/>
        <w:adjustRightInd/>
        <w:snapToGrid/>
        <w:spacing w:line="560" w:lineRule="exact"/>
        <w:ind w:firstLine="0" w:firstLineChars="0"/>
        <w:textAlignment w:val="auto"/>
        <w:rPr>
          <w:rFonts w:hint="eastAsia" w:ascii="仿宋" w:hAnsi="仿宋" w:eastAsia="仿宋" w:cs="仿宋"/>
          <w:i w:val="0"/>
          <w:iCs w:val="0"/>
          <w:snapToGrid w:val="0"/>
          <w:color w:val="auto"/>
          <w:kern w:val="0"/>
          <w:sz w:val="32"/>
          <w:szCs w:val="32"/>
        </w:rPr>
      </w:pPr>
      <w:r>
        <w:rPr>
          <w:rFonts w:hint="eastAsia" w:ascii="仿宋" w:hAnsi="仿宋" w:eastAsia="仿宋" w:cs="仿宋"/>
          <w:i w:val="0"/>
          <w:iCs w:val="0"/>
          <w:snapToGrid w:val="0"/>
          <w:color w:val="auto"/>
          <w:kern w:val="0"/>
          <w:sz w:val="32"/>
          <w:szCs w:val="32"/>
        </w:rPr>
        <w:t xml:space="preserve"> </w:t>
      </w:r>
      <w:r>
        <w:rPr>
          <w:rFonts w:hint="eastAsia" w:ascii="仿宋" w:hAnsi="仿宋" w:eastAsia="仿宋" w:cs="仿宋"/>
          <w:i w:val="0"/>
          <w:iCs w:val="0"/>
          <w:snapToGrid w:val="0"/>
          <w:color w:val="auto"/>
          <w:kern w:val="0"/>
          <w:sz w:val="32"/>
          <w:szCs w:val="32"/>
          <w:lang w:val="en-US" w:eastAsia="zh-CN"/>
        </w:rPr>
        <w:t xml:space="preserve">   </w:t>
      </w:r>
      <w:r>
        <w:rPr>
          <w:rFonts w:hint="eastAsia" w:ascii="仿宋" w:hAnsi="仿宋" w:eastAsia="仿宋" w:cs="仿宋"/>
          <w:i w:val="0"/>
          <w:iCs w:val="0"/>
          <w:snapToGrid w:val="0"/>
          <w:color w:val="auto"/>
          <w:kern w:val="0"/>
          <w:sz w:val="32"/>
          <w:szCs w:val="32"/>
        </w:rPr>
        <w:t>4</w:t>
      </w:r>
      <w:r>
        <w:rPr>
          <w:rFonts w:hint="eastAsia" w:ascii="仿宋" w:hAnsi="仿宋" w:eastAsia="仿宋" w:cs="仿宋"/>
          <w:i w:val="0"/>
          <w:iCs w:val="0"/>
          <w:snapToGrid w:val="0"/>
          <w:color w:val="auto"/>
          <w:kern w:val="0"/>
          <w:sz w:val="32"/>
          <w:szCs w:val="32"/>
          <w:lang w:eastAsia="zh-CN"/>
        </w:rPr>
        <w:t>．</w:t>
      </w:r>
      <w:r>
        <w:rPr>
          <w:rFonts w:hint="eastAsia" w:ascii="仿宋" w:hAnsi="仿宋" w:eastAsia="仿宋" w:cs="仿宋"/>
          <w:i w:val="0"/>
          <w:iCs w:val="0"/>
          <w:snapToGrid w:val="0"/>
          <w:color w:val="auto"/>
          <w:kern w:val="0"/>
          <w:sz w:val="32"/>
          <w:szCs w:val="32"/>
        </w:rPr>
        <w:t>擅自改变资金使用范围；</w:t>
      </w:r>
    </w:p>
    <w:p>
      <w:pPr>
        <w:pStyle w:val="11"/>
        <w:keepNext w:val="0"/>
        <w:keepLines w:val="0"/>
        <w:pageBreakBefore w:val="0"/>
        <w:tabs>
          <w:tab w:val="left" w:pos="1620"/>
        </w:tabs>
        <w:kinsoku/>
        <w:overflowPunct/>
        <w:topLinePunct w:val="0"/>
        <w:autoSpaceDE/>
        <w:bidi w:val="0"/>
        <w:adjustRightInd/>
        <w:snapToGrid/>
        <w:spacing w:line="560" w:lineRule="exact"/>
        <w:ind w:firstLine="0" w:firstLineChars="0"/>
        <w:textAlignment w:val="auto"/>
        <w:rPr>
          <w:rFonts w:hint="eastAsia" w:ascii="仿宋" w:hAnsi="仿宋" w:eastAsia="仿宋" w:cs="仿宋"/>
          <w:i w:val="0"/>
          <w:iCs w:val="0"/>
          <w:snapToGrid w:val="0"/>
          <w:color w:val="auto"/>
          <w:kern w:val="0"/>
          <w:sz w:val="32"/>
          <w:szCs w:val="32"/>
        </w:rPr>
      </w:pPr>
      <w:r>
        <w:rPr>
          <w:rFonts w:hint="eastAsia" w:ascii="仿宋" w:hAnsi="仿宋" w:eastAsia="仿宋" w:cs="仿宋"/>
          <w:i w:val="0"/>
          <w:iCs w:val="0"/>
          <w:snapToGrid w:val="0"/>
          <w:color w:val="auto"/>
          <w:kern w:val="0"/>
          <w:sz w:val="32"/>
          <w:szCs w:val="32"/>
        </w:rPr>
        <w:t xml:space="preserve"> </w:t>
      </w:r>
      <w:r>
        <w:rPr>
          <w:rFonts w:hint="eastAsia" w:ascii="仿宋" w:hAnsi="仿宋" w:eastAsia="仿宋" w:cs="仿宋"/>
          <w:i w:val="0"/>
          <w:iCs w:val="0"/>
          <w:snapToGrid w:val="0"/>
          <w:color w:val="auto"/>
          <w:kern w:val="0"/>
          <w:sz w:val="32"/>
          <w:szCs w:val="32"/>
          <w:lang w:val="en-US" w:eastAsia="zh-CN"/>
        </w:rPr>
        <w:t xml:space="preserve">   5</w:t>
      </w:r>
      <w:r>
        <w:rPr>
          <w:rFonts w:hint="eastAsia" w:ascii="仿宋" w:hAnsi="仿宋" w:eastAsia="仿宋" w:cs="仿宋"/>
          <w:i w:val="0"/>
          <w:iCs w:val="0"/>
          <w:snapToGrid w:val="0"/>
          <w:color w:val="auto"/>
          <w:kern w:val="0"/>
          <w:sz w:val="32"/>
          <w:szCs w:val="32"/>
          <w:lang w:eastAsia="zh-CN"/>
        </w:rPr>
        <w:t>．</w:t>
      </w:r>
      <w:r>
        <w:rPr>
          <w:rFonts w:hint="eastAsia" w:ascii="仿宋" w:hAnsi="仿宋" w:eastAsia="仿宋" w:cs="仿宋"/>
          <w:i w:val="0"/>
          <w:iCs w:val="0"/>
          <w:snapToGrid w:val="0"/>
          <w:color w:val="auto"/>
          <w:kern w:val="0"/>
          <w:sz w:val="32"/>
          <w:szCs w:val="32"/>
        </w:rPr>
        <w:t>没有按本实施细则和申报指南的要求实施推进；</w:t>
      </w:r>
    </w:p>
    <w:p>
      <w:pPr>
        <w:pStyle w:val="11"/>
        <w:keepNext w:val="0"/>
        <w:keepLines w:val="0"/>
        <w:pageBreakBefore w:val="0"/>
        <w:tabs>
          <w:tab w:val="left" w:pos="1620"/>
        </w:tabs>
        <w:kinsoku/>
        <w:overflowPunct/>
        <w:topLinePunct w:val="0"/>
        <w:autoSpaceDE/>
        <w:bidi w:val="0"/>
        <w:adjustRightInd/>
        <w:snapToGrid/>
        <w:spacing w:line="560" w:lineRule="exact"/>
        <w:ind w:firstLine="0" w:firstLineChars="0"/>
        <w:textAlignment w:val="auto"/>
        <w:rPr>
          <w:rFonts w:hint="eastAsia" w:ascii="仿宋" w:hAnsi="仿宋" w:eastAsia="仿宋" w:cs="仿宋"/>
          <w:b w:val="0"/>
          <w:i w:val="0"/>
          <w:caps w:val="0"/>
          <w:color w:val="auto"/>
          <w:spacing w:val="0"/>
          <w:sz w:val="32"/>
          <w:szCs w:val="32"/>
        </w:rPr>
      </w:pPr>
      <w:r>
        <w:rPr>
          <w:rFonts w:hint="eastAsia" w:ascii="仿宋" w:hAnsi="仿宋" w:eastAsia="仿宋" w:cs="仿宋"/>
          <w:i w:val="0"/>
          <w:iCs w:val="0"/>
          <w:snapToGrid w:val="0"/>
          <w:color w:val="auto"/>
          <w:kern w:val="0"/>
          <w:sz w:val="32"/>
          <w:szCs w:val="32"/>
        </w:rPr>
        <w:t xml:space="preserve"> </w:t>
      </w:r>
      <w:r>
        <w:rPr>
          <w:rFonts w:hint="eastAsia" w:ascii="仿宋" w:hAnsi="仿宋" w:eastAsia="仿宋" w:cs="仿宋"/>
          <w:i w:val="0"/>
          <w:iCs w:val="0"/>
          <w:snapToGrid w:val="0"/>
          <w:color w:val="auto"/>
          <w:kern w:val="0"/>
          <w:sz w:val="32"/>
          <w:szCs w:val="32"/>
          <w:lang w:val="en-US" w:eastAsia="zh-CN"/>
        </w:rPr>
        <w:t xml:space="preserve">   6</w:t>
      </w:r>
      <w:r>
        <w:rPr>
          <w:rFonts w:hint="eastAsia" w:ascii="仿宋" w:hAnsi="仿宋" w:eastAsia="仿宋" w:cs="仿宋"/>
          <w:i w:val="0"/>
          <w:iCs w:val="0"/>
          <w:snapToGrid w:val="0"/>
          <w:color w:val="auto"/>
          <w:kern w:val="0"/>
          <w:sz w:val="32"/>
          <w:szCs w:val="32"/>
          <w:lang w:eastAsia="zh-CN"/>
        </w:rPr>
        <w:t>．</w:t>
      </w:r>
      <w:r>
        <w:rPr>
          <w:rFonts w:hint="eastAsia" w:ascii="仿宋" w:hAnsi="仿宋" w:eastAsia="仿宋" w:cs="仿宋"/>
          <w:i w:val="0"/>
          <w:iCs w:val="0"/>
          <w:snapToGrid w:val="0"/>
          <w:color w:val="auto"/>
          <w:kern w:val="0"/>
          <w:sz w:val="32"/>
          <w:szCs w:val="32"/>
        </w:rPr>
        <w:t>自获得扶持资金之日起计算，五年内注销或迁出南海区。</w:t>
      </w:r>
    </w:p>
    <w:p>
      <w:pPr>
        <w:pStyle w:val="9"/>
        <w:keepNext w:val="0"/>
        <w:keepLines w:val="0"/>
        <w:pageBreakBefore w:val="0"/>
        <w:kinsoku/>
        <w:overflowPunct/>
        <w:topLinePunct w:val="0"/>
        <w:autoSpaceDE/>
        <w:bidi w:val="0"/>
        <w:adjustRightInd/>
        <w:snapToGrid/>
        <w:spacing w:line="560" w:lineRule="exact"/>
        <w:ind w:firstLine="640" w:firstLineChars="200"/>
        <w:textAlignment w:val="auto"/>
        <w:rPr>
          <w:rFonts w:hint="eastAsia" w:ascii="仿宋" w:hAnsi="仿宋" w:eastAsia="仿宋" w:cs="仿宋"/>
          <w:i w:val="0"/>
          <w:iCs w:val="0"/>
          <w:snapToGrid w:val="0"/>
          <w:color w:val="auto"/>
          <w:kern w:val="0"/>
          <w:sz w:val="32"/>
          <w:szCs w:val="32"/>
        </w:rPr>
      </w:pP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二</w:t>
      </w:r>
      <w:r>
        <w:rPr>
          <w:rFonts w:hint="eastAsia" w:ascii="仿宋" w:hAnsi="仿宋" w:eastAsia="仿宋" w:cs="仿宋"/>
          <w:i w:val="0"/>
          <w:iCs w:val="0"/>
          <w:color w:val="auto"/>
          <w:sz w:val="32"/>
          <w:szCs w:val="32"/>
        </w:rPr>
        <w:t>）南海区文化体育局</w:t>
      </w:r>
      <w:r>
        <w:rPr>
          <w:rFonts w:hint="eastAsia" w:ascii="仿宋" w:hAnsi="仿宋" w:eastAsia="仿宋" w:cs="仿宋"/>
          <w:i w:val="0"/>
          <w:iCs w:val="0"/>
          <w:color w:val="auto"/>
          <w:sz w:val="32"/>
          <w:szCs w:val="32"/>
          <w:lang w:eastAsia="zh-CN"/>
        </w:rPr>
        <w:t>每年根据区政府资金安排</w:t>
      </w:r>
      <w:r>
        <w:rPr>
          <w:rFonts w:hint="eastAsia" w:ascii="仿宋" w:hAnsi="仿宋" w:eastAsia="仿宋" w:cs="仿宋"/>
          <w:i w:val="0"/>
          <w:iCs w:val="0"/>
          <w:color w:val="auto"/>
          <w:sz w:val="32"/>
          <w:szCs w:val="32"/>
        </w:rPr>
        <w:t>明确当年的扶持重点、</w:t>
      </w:r>
      <w:r>
        <w:rPr>
          <w:rFonts w:hint="eastAsia" w:ascii="仿宋" w:hAnsi="仿宋" w:eastAsia="仿宋" w:cs="仿宋"/>
          <w:i w:val="0"/>
          <w:iCs w:val="0"/>
          <w:color w:val="auto"/>
          <w:sz w:val="32"/>
          <w:szCs w:val="32"/>
          <w:lang w:eastAsia="zh-CN"/>
        </w:rPr>
        <w:t>对象、</w:t>
      </w:r>
      <w:r>
        <w:rPr>
          <w:rFonts w:hint="eastAsia" w:ascii="仿宋" w:hAnsi="仿宋" w:eastAsia="仿宋" w:cs="仿宋"/>
          <w:i w:val="0"/>
          <w:iCs w:val="0"/>
          <w:color w:val="auto"/>
          <w:sz w:val="32"/>
          <w:szCs w:val="32"/>
        </w:rPr>
        <w:t>数量</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rPr>
        <w:t>标准</w:t>
      </w:r>
      <w:r>
        <w:rPr>
          <w:rFonts w:hint="eastAsia" w:ascii="仿宋" w:hAnsi="仿宋" w:eastAsia="仿宋" w:cs="仿宋"/>
          <w:i w:val="0"/>
          <w:iCs w:val="0"/>
          <w:color w:val="auto"/>
          <w:sz w:val="32"/>
          <w:szCs w:val="32"/>
          <w:lang w:eastAsia="zh-CN"/>
        </w:rPr>
        <w:t>，以及申报年度、申报程序、</w:t>
      </w:r>
      <w:r>
        <w:rPr>
          <w:rFonts w:hint="eastAsia" w:ascii="仿宋" w:hAnsi="仿宋" w:eastAsia="仿宋" w:cs="仿宋"/>
          <w:i w:val="0"/>
          <w:iCs w:val="0"/>
          <w:color w:val="auto"/>
          <w:sz w:val="32"/>
          <w:szCs w:val="32"/>
        </w:rPr>
        <w:t>评审考核流程</w:t>
      </w:r>
      <w:r>
        <w:rPr>
          <w:rFonts w:hint="eastAsia" w:ascii="仿宋" w:hAnsi="仿宋" w:eastAsia="仿宋" w:cs="仿宋"/>
          <w:i w:val="0"/>
          <w:iCs w:val="0"/>
          <w:color w:val="auto"/>
          <w:sz w:val="32"/>
          <w:szCs w:val="32"/>
          <w:lang w:eastAsia="zh-CN"/>
        </w:rPr>
        <w:t>。</w:t>
      </w:r>
    </w:p>
    <w:p>
      <w:pPr>
        <w:pStyle w:val="9"/>
        <w:spacing w:line="560" w:lineRule="exact"/>
        <w:ind w:firstLine="640"/>
        <w:rPr>
          <w:rFonts w:hint="eastAsia" w:ascii="仿宋" w:hAnsi="仿宋" w:eastAsia="仿宋" w:cs="仿宋"/>
          <w:i w:val="0"/>
          <w:iCs w:val="0"/>
          <w:color w:val="auto"/>
          <w:sz w:val="32"/>
          <w:szCs w:val="32"/>
        </w:rPr>
      </w:pPr>
      <w:r>
        <w:rPr>
          <w:rFonts w:hint="eastAsia" w:ascii="仿宋" w:hAnsi="仿宋" w:eastAsia="仿宋" w:cs="仿宋"/>
          <w:i w:val="0"/>
          <w:iCs w:val="0"/>
          <w:snapToGrid w:val="0"/>
          <w:color w:val="auto"/>
          <w:kern w:val="0"/>
          <w:sz w:val="32"/>
          <w:szCs w:val="32"/>
        </w:rPr>
        <w:t>（</w:t>
      </w:r>
      <w:r>
        <w:rPr>
          <w:rFonts w:hint="eastAsia" w:ascii="仿宋" w:hAnsi="仿宋" w:eastAsia="仿宋" w:cs="仿宋"/>
          <w:i w:val="0"/>
          <w:iCs w:val="0"/>
          <w:snapToGrid w:val="0"/>
          <w:color w:val="auto"/>
          <w:kern w:val="0"/>
          <w:sz w:val="32"/>
          <w:szCs w:val="32"/>
          <w:lang w:eastAsia="zh-CN"/>
        </w:rPr>
        <w:t>三</w:t>
      </w:r>
      <w:r>
        <w:rPr>
          <w:rFonts w:hint="eastAsia" w:ascii="仿宋" w:hAnsi="仿宋" w:eastAsia="仿宋" w:cs="仿宋"/>
          <w:i w:val="0"/>
          <w:iCs w:val="0"/>
          <w:snapToGrid w:val="0"/>
          <w:color w:val="auto"/>
          <w:kern w:val="0"/>
          <w:sz w:val="32"/>
          <w:szCs w:val="32"/>
        </w:rPr>
        <w:t>）</w:t>
      </w:r>
      <w:r>
        <w:rPr>
          <w:rFonts w:hint="eastAsia" w:ascii="仿宋" w:hAnsi="仿宋" w:eastAsia="仿宋" w:cs="仿宋"/>
          <w:i w:val="0"/>
          <w:iCs w:val="0"/>
          <w:color w:val="auto"/>
          <w:sz w:val="32"/>
          <w:szCs w:val="32"/>
        </w:rPr>
        <w:t>扶持资金要实行专款专用。</w:t>
      </w:r>
      <w:r>
        <w:rPr>
          <w:rFonts w:hint="eastAsia" w:ascii="仿宋" w:hAnsi="仿宋" w:eastAsia="仿宋" w:cs="仿宋"/>
          <w:i w:val="0"/>
          <w:iCs w:val="0"/>
          <w:color w:val="auto"/>
          <w:sz w:val="32"/>
          <w:szCs w:val="32"/>
          <w:lang w:eastAsia="zh-CN"/>
        </w:rPr>
        <w:t>区文化体育局</w:t>
      </w:r>
      <w:r>
        <w:rPr>
          <w:rFonts w:hint="eastAsia" w:ascii="仿宋" w:hAnsi="仿宋" w:eastAsia="仿宋" w:cs="仿宋"/>
          <w:i w:val="0"/>
          <w:iCs w:val="0"/>
          <w:color w:val="auto"/>
          <w:sz w:val="32"/>
          <w:szCs w:val="32"/>
        </w:rPr>
        <w:t>制定严格的项目申报程序，明确资金应当如何申请、评审、使用、监督、追究；建立第三方监督机</w:t>
      </w:r>
      <w:r>
        <w:rPr>
          <w:rFonts w:hint="eastAsia" w:ascii="仿宋" w:hAnsi="仿宋" w:eastAsia="仿宋" w:cs="仿宋"/>
          <w:i w:val="0"/>
          <w:iCs w:val="0"/>
          <w:color w:val="auto"/>
          <w:sz w:val="32"/>
          <w:szCs w:val="32"/>
          <w:lang w:eastAsia="zh-CN"/>
        </w:rPr>
        <w:t>制</w:t>
      </w:r>
      <w:r>
        <w:rPr>
          <w:rFonts w:hint="eastAsia" w:ascii="仿宋" w:hAnsi="仿宋" w:eastAsia="仿宋" w:cs="仿宋"/>
          <w:i w:val="0"/>
          <w:iCs w:val="0"/>
          <w:color w:val="auto"/>
          <w:sz w:val="32"/>
          <w:szCs w:val="32"/>
        </w:rPr>
        <w:t>，对扶持资金的使用情况进行监督。</w:t>
      </w:r>
    </w:p>
    <w:p>
      <w:pPr>
        <w:pStyle w:val="9"/>
        <w:spacing w:line="560" w:lineRule="exact"/>
        <w:ind w:firstLine="640"/>
        <w:rPr>
          <w:rFonts w:hint="eastAsia" w:ascii="仿宋" w:hAnsi="仿宋" w:eastAsia="仿宋" w:cs="仿宋"/>
          <w:i w:val="0"/>
          <w:iCs w:val="0"/>
          <w:color w:val="auto"/>
          <w:sz w:val="32"/>
          <w:szCs w:val="32"/>
          <w:lang w:eastAsia="zh-CN"/>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六</w:t>
      </w:r>
      <w:r>
        <w:rPr>
          <w:rFonts w:hint="eastAsia" w:ascii="仿宋" w:hAnsi="仿宋" w:eastAsia="仿宋" w:cs="仿宋"/>
          <w:b w:val="0"/>
          <w:i w:val="0"/>
          <w:caps w:val="0"/>
          <w:color w:val="auto"/>
          <w:spacing w:val="0"/>
          <w:sz w:val="32"/>
          <w:szCs w:val="32"/>
          <w:shd w:val="clear" w:color="090000" w:fill="FFFFFF"/>
        </w:rPr>
        <w:t>、附则</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15"/>
          <w:sz w:val="32"/>
          <w:szCs w:val="32"/>
          <w:shd w:val="clear" w:color="090000" w:fill="FFFFFF"/>
          <w:lang w:eastAsia="zh-CN"/>
        </w:rPr>
        <w:t>（一）</w:t>
      </w:r>
      <w:r>
        <w:rPr>
          <w:rFonts w:hint="eastAsia" w:ascii="仿宋" w:hAnsi="仿宋" w:eastAsia="仿宋" w:cs="仿宋"/>
          <w:b w:val="0"/>
          <w:i w:val="0"/>
          <w:caps w:val="0"/>
          <w:color w:val="auto"/>
          <w:spacing w:val="0"/>
          <w:sz w:val="32"/>
          <w:szCs w:val="32"/>
          <w:shd w:val="clear" w:color="090000" w:fill="FFFFFF"/>
          <w:lang w:eastAsia="zh-CN"/>
        </w:rPr>
        <w:t>已享受《佛山市南海区人民政府关于扶持文体旅游产业发展的实施意见》政策奖励补贴的项目不再享受本政策</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（二）</w:t>
      </w:r>
      <w:r>
        <w:rPr>
          <w:rFonts w:hint="eastAsia" w:ascii="仿宋" w:hAnsi="仿宋" w:eastAsia="仿宋" w:cs="仿宋"/>
          <w:b w:val="0"/>
          <w:i w:val="0"/>
          <w:caps w:val="0"/>
          <w:color w:val="auto"/>
          <w:spacing w:val="0"/>
          <w:sz w:val="32"/>
          <w:szCs w:val="32"/>
          <w:shd w:val="clear" w:color="090000" w:fill="FFFFFF"/>
        </w:rPr>
        <w:t>本办法自201</w:t>
      </w:r>
      <w:r>
        <w:rPr>
          <w:rFonts w:hint="eastAsia" w:ascii="仿宋" w:hAnsi="仿宋" w:eastAsia="仿宋" w:cs="仿宋"/>
          <w:b w:val="0"/>
          <w:i w:val="0"/>
          <w:caps w:val="0"/>
          <w:color w:val="auto"/>
          <w:spacing w:val="0"/>
          <w:sz w:val="32"/>
          <w:szCs w:val="32"/>
          <w:shd w:val="clear" w:color="090000" w:fill="FFFFFF"/>
          <w:lang w:val="en-US" w:eastAsia="zh-CN"/>
        </w:rPr>
        <w:t>8</w:t>
      </w:r>
      <w:r>
        <w:rPr>
          <w:rFonts w:hint="eastAsia" w:ascii="仿宋" w:hAnsi="仿宋" w:eastAsia="仿宋" w:cs="仿宋"/>
          <w:b w:val="0"/>
          <w:i w:val="0"/>
          <w:caps w:val="0"/>
          <w:color w:val="auto"/>
          <w:spacing w:val="0"/>
          <w:sz w:val="32"/>
          <w:szCs w:val="32"/>
          <w:shd w:val="clear" w:color="090000" w:fill="FFFFFF"/>
        </w:rPr>
        <w:t>年</w:t>
      </w:r>
      <w:r>
        <w:rPr>
          <w:rFonts w:hint="eastAsia" w:ascii="仿宋" w:hAnsi="仿宋" w:eastAsia="仿宋" w:cs="仿宋"/>
          <w:b w:val="0"/>
          <w:i w:val="0"/>
          <w:caps w:val="0"/>
          <w:color w:val="auto"/>
          <w:spacing w:val="0"/>
          <w:sz w:val="32"/>
          <w:szCs w:val="32"/>
          <w:shd w:val="clear" w:color="090000" w:fill="FFFFFF"/>
          <w:lang w:val="en-US" w:eastAsia="zh-CN"/>
        </w:rPr>
        <w:t xml:space="preserve">  </w:t>
      </w:r>
      <w:r>
        <w:rPr>
          <w:rFonts w:hint="eastAsia" w:ascii="仿宋" w:hAnsi="仿宋" w:eastAsia="仿宋" w:cs="仿宋"/>
          <w:b w:val="0"/>
          <w:i w:val="0"/>
          <w:caps w:val="0"/>
          <w:color w:val="auto"/>
          <w:spacing w:val="0"/>
          <w:sz w:val="32"/>
          <w:szCs w:val="32"/>
          <w:shd w:val="clear" w:color="090000" w:fill="FFFFFF"/>
        </w:rPr>
        <w:t>月</w:t>
      </w:r>
      <w:r>
        <w:rPr>
          <w:rFonts w:hint="eastAsia" w:ascii="仿宋" w:hAnsi="仿宋" w:eastAsia="仿宋" w:cs="仿宋"/>
          <w:b w:val="0"/>
          <w:i w:val="0"/>
          <w:caps w:val="0"/>
          <w:color w:val="auto"/>
          <w:spacing w:val="0"/>
          <w:sz w:val="32"/>
          <w:szCs w:val="32"/>
          <w:shd w:val="clear" w:color="090000" w:fill="FFFFFF"/>
          <w:lang w:val="en-US" w:eastAsia="zh-CN"/>
        </w:rPr>
        <w:t xml:space="preserve">  </w:t>
      </w:r>
      <w:r>
        <w:rPr>
          <w:rFonts w:hint="eastAsia" w:ascii="仿宋" w:hAnsi="仿宋" w:eastAsia="仿宋" w:cs="仿宋"/>
          <w:b w:val="0"/>
          <w:i w:val="0"/>
          <w:caps w:val="0"/>
          <w:color w:val="auto"/>
          <w:spacing w:val="0"/>
          <w:sz w:val="32"/>
          <w:szCs w:val="32"/>
          <w:shd w:val="clear" w:color="090000" w:fill="FFFFFF"/>
        </w:rPr>
        <w:t>日起实施。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eastAsia="zh-CN"/>
        </w:rPr>
        <w:t>（三）</w:t>
      </w:r>
      <w:r>
        <w:rPr>
          <w:rFonts w:hint="eastAsia" w:ascii="仿宋" w:hAnsi="仿宋" w:eastAsia="仿宋" w:cs="仿宋"/>
          <w:b w:val="0"/>
          <w:i w:val="0"/>
          <w:caps w:val="0"/>
          <w:color w:val="auto"/>
          <w:spacing w:val="-15"/>
          <w:sz w:val="32"/>
          <w:szCs w:val="32"/>
          <w:shd w:val="clear" w:color="090000" w:fill="FFFFFF"/>
        </w:rPr>
        <w:t>本办法</w:t>
      </w:r>
      <w:r>
        <w:rPr>
          <w:rFonts w:hint="eastAsia" w:ascii="仿宋" w:hAnsi="仿宋" w:eastAsia="仿宋" w:cs="仿宋"/>
          <w:b w:val="0"/>
          <w:i w:val="0"/>
          <w:caps w:val="0"/>
          <w:color w:val="auto"/>
          <w:spacing w:val="-15"/>
          <w:sz w:val="32"/>
          <w:szCs w:val="32"/>
          <w:shd w:val="clear" w:color="090000" w:fill="FFFFFF"/>
          <w:lang w:eastAsia="zh-CN"/>
        </w:rPr>
        <w:t>由</w:t>
      </w:r>
      <w:r>
        <w:rPr>
          <w:rFonts w:hint="eastAsia" w:ascii="仿宋" w:hAnsi="仿宋" w:eastAsia="仿宋" w:cs="仿宋"/>
          <w:color w:val="auto"/>
          <w:spacing w:val="-2"/>
          <w:sz w:val="32"/>
          <w:szCs w:val="32"/>
          <w:lang w:eastAsia="zh-CN"/>
        </w:rPr>
        <w:t>区民宿发展协调小组办公室</w:t>
      </w:r>
      <w:r>
        <w:rPr>
          <w:rFonts w:hint="eastAsia" w:ascii="仿宋" w:hAnsi="仿宋" w:eastAsia="仿宋" w:cs="仿宋"/>
          <w:b w:val="0"/>
          <w:i w:val="0"/>
          <w:caps w:val="0"/>
          <w:color w:val="auto"/>
          <w:spacing w:val="-15"/>
          <w:sz w:val="32"/>
          <w:szCs w:val="32"/>
          <w:shd w:val="clear" w:color="090000" w:fill="FFFFFF"/>
        </w:rPr>
        <w:t>负责解释。</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0"/>
        <w:jc w:val="center"/>
        <w:rPr>
          <w:rFonts w:hint="eastAsia" w:ascii="仿宋" w:hAnsi="仿宋" w:eastAsia="仿宋" w:cs="仿宋"/>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附件：1</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民宿经营基本</w:t>
      </w:r>
      <w:r>
        <w:rPr>
          <w:rFonts w:hint="eastAsia" w:ascii="仿宋" w:hAnsi="仿宋" w:eastAsia="仿宋" w:cs="仿宋"/>
          <w:b w:val="0"/>
          <w:i w:val="0"/>
          <w:caps w:val="0"/>
          <w:color w:val="auto"/>
          <w:spacing w:val="0"/>
          <w:sz w:val="32"/>
          <w:szCs w:val="32"/>
          <w:shd w:val="clear" w:color="090000" w:fill="FFFFFF"/>
          <w:lang w:eastAsia="zh-CN"/>
        </w:rPr>
        <w:t>条件</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160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2、</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民宿特色</w:t>
      </w:r>
      <w:r>
        <w:rPr>
          <w:rFonts w:hint="eastAsia" w:ascii="仿宋" w:hAnsi="仿宋" w:eastAsia="仿宋" w:cs="仿宋"/>
          <w:b w:val="0"/>
          <w:i w:val="0"/>
          <w:caps w:val="0"/>
          <w:color w:val="auto"/>
          <w:spacing w:val="0"/>
          <w:sz w:val="32"/>
          <w:szCs w:val="32"/>
          <w:shd w:val="clear" w:color="090000" w:fill="FFFFFF"/>
          <w:lang w:eastAsia="zh-CN"/>
        </w:rPr>
        <w:t>村</w:t>
      </w:r>
      <w:r>
        <w:rPr>
          <w:rFonts w:hint="eastAsia" w:ascii="仿宋" w:hAnsi="仿宋" w:eastAsia="仿宋" w:cs="仿宋"/>
          <w:b w:val="0"/>
          <w:i w:val="0"/>
          <w:caps w:val="0"/>
          <w:color w:val="auto"/>
          <w:spacing w:val="0"/>
          <w:sz w:val="32"/>
          <w:szCs w:val="32"/>
          <w:shd w:val="clear" w:color="090000" w:fill="FFFFFF"/>
        </w:rPr>
        <w:t>申报表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1605"/>
        <w:jc w:val="left"/>
        <w:rPr>
          <w:rFonts w:hint="eastAsia" w:ascii="仿宋" w:hAnsi="仿宋" w:eastAsia="仿宋" w:cs="仿宋"/>
          <w:b w:val="0"/>
          <w:i w:val="0"/>
          <w:caps w:val="0"/>
          <w:color w:val="auto"/>
          <w:spacing w:val="0"/>
          <w:sz w:val="32"/>
          <w:szCs w:val="32"/>
          <w:shd w:val="clear" w:color="090000" w:fill="FFFFFF"/>
        </w:rPr>
      </w:pPr>
      <w:r>
        <w:rPr>
          <w:rFonts w:hint="eastAsia" w:ascii="仿宋" w:hAnsi="仿宋" w:eastAsia="仿宋" w:cs="仿宋"/>
          <w:b w:val="0"/>
          <w:i w:val="0"/>
          <w:caps w:val="0"/>
          <w:color w:val="auto"/>
          <w:spacing w:val="0"/>
          <w:sz w:val="32"/>
          <w:szCs w:val="32"/>
          <w:shd w:val="clear" w:color="090000" w:fill="FFFFFF"/>
          <w:lang w:val="en-US" w:eastAsia="zh-CN"/>
        </w:rPr>
        <w:t>3、</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民宿特色</w:t>
      </w:r>
      <w:r>
        <w:rPr>
          <w:rFonts w:hint="eastAsia" w:ascii="仿宋" w:hAnsi="仿宋" w:eastAsia="仿宋" w:cs="仿宋"/>
          <w:b w:val="0"/>
          <w:i w:val="0"/>
          <w:caps w:val="0"/>
          <w:color w:val="auto"/>
          <w:spacing w:val="0"/>
          <w:sz w:val="32"/>
          <w:szCs w:val="32"/>
          <w:shd w:val="clear" w:color="090000" w:fill="FFFFFF"/>
          <w:lang w:eastAsia="zh-CN"/>
        </w:rPr>
        <w:t>镇</w:t>
      </w:r>
      <w:r>
        <w:rPr>
          <w:rFonts w:hint="eastAsia" w:ascii="仿宋" w:hAnsi="仿宋" w:eastAsia="仿宋" w:cs="仿宋"/>
          <w:b w:val="0"/>
          <w:i w:val="0"/>
          <w:caps w:val="0"/>
          <w:color w:val="auto"/>
          <w:spacing w:val="0"/>
          <w:sz w:val="32"/>
          <w:szCs w:val="32"/>
          <w:shd w:val="clear" w:color="090000" w:fill="FFFFFF"/>
        </w:rPr>
        <w:t>申报表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160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4</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民宿星级划分评定细则表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160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5、</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民宿特色村验收评定表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160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6、</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民宿特色镇验收评定表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160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7、</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民宿扶持资金和星级奖励资金申请表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160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8、</w:t>
      </w:r>
      <w:r>
        <w:rPr>
          <w:rFonts w:hint="eastAsia" w:ascii="仿宋" w:hAnsi="仿宋" w:eastAsia="仿宋" w:cs="仿宋"/>
          <w:b w:val="0"/>
          <w:i w:val="0"/>
          <w:caps w:val="0"/>
          <w:color w:val="auto"/>
          <w:spacing w:val="0"/>
          <w:sz w:val="32"/>
          <w:szCs w:val="32"/>
          <w:shd w:val="clear" w:color="090000" w:fill="FFFFFF"/>
          <w:lang w:eastAsia="zh-CN"/>
        </w:rPr>
        <w:t>南</w:t>
      </w:r>
      <w:r>
        <w:rPr>
          <w:rFonts w:hint="eastAsia" w:ascii="仿宋" w:hAnsi="仿宋" w:eastAsia="仿宋" w:cs="仿宋"/>
          <w:b w:val="0"/>
          <w:i w:val="0"/>
          <w:caps w:val="0"/>
          <w:color w:val="auto"/>
          <w:spacing w:val="0"/>
          <w:sz w:val="32"/>
          <w:szCs w:val="32"/>
          <w:shd w:val="clear" w:color="090000" w:fill="FFFFFF"/>
        </w:rPr>
        <w:t>海</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w:t>
      </w:r>
      <w:r>
        <w:rPr>
          <w:rFonts w:hint="eastAsia" w:ascii="仿宋" w:hAnsi="仿宋" w:eastAsia="仿宋" w:cs="仿宋"/>
          <w:b w:val="0"/>
          <w:i w:val="0"/>
          <w:caps w:val="0"/>
          <w:color w:val="auto"/>
          <w:spacing w:val="-15"/>
          <w:sz w:val="32"/>
          <w:szCs w:val="32"/>
          <w:shd w:val="clear" w:color="090000" w:fill="FFFFFF"/>
        </w:rPr>
        <w:t>特色镇（村）项目资</w:t>
      </w:r>
      <w:r>
        <w:rPr>
          <w:rFonts w:hint="eastAsia" w:ascii="仿宋" w:hAnsi="仿宋" w:eastAsia="仿宋" w:cs="仿宋"/>
          <w:b w:val="0"/>
          <w:i w:val="0"/>
          <w:caps w:val="0"/>
          <w:color w:val="auto"/>
          <w:spacing w:val="0"/>
          <w:sz w:val="32"/>
          <w:szCs w:val="32"/>
          <w:shd w:val="clear" w:color="090000" w:fill="FFFFFF"/>
        </w:rPr>
        <w:t>金申请表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1605"/>
        <w:jc w:val="left"/>
        <w:rPr>
          <w:rFonts w:hint="eastAsia" w:ascii="微软雅黑" w:hAnsi="微软雅黑" w:eastAsia="微软雅黑" w:cs="微软雅黑"/>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1605"/>
        <w:jc w:val="left"/>
        <w:rPr>
          <w:rFonts w:hint="eastAsia" w:ascii="微软雅黑" w:hAnsi="微软雅黑" w:eastAsia="微软雅黑" w:cs="微软雅黑"/>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1605"/>
        <w:jc w:val="left"/>
        <w:rPr>
          <w:rFonts w:hint="eastAsia" w:ascii="微软雅黑" w:hAnsi="微软雅黑" w:eastAsia="微软雅黑" w:cs="微软雅黑"/>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1605"/>
        <w:jc w:val="left"/>
        <w:rPr>
          <w:rFonts w:hint="eastAsia" w:ascii="微软雅黑" w:hAnsi="微软雅黑" w:eastAsia="微软雅黑" w:cs="微软雅黑"/>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1605"/>
        <w:jc w:val="left"/>
        <w:rPr>
          <w:rFonts w:hint="eastAsia" w:ascii="微软雅黑" w:hAnsi="微软雅黑" w:eastAsia="微软雅黑" w:cs="微软雅黑"/>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1605"/>
        <w:jc w:val="left"/>
        <w:rPr>
          <w:rFonts w:hint="eastAsia" w:ascii="微软雅黑" w:hAnsi="微软雅黑" w:eastAsia="微软雅黑" w:cs="微软雅黑"/>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1605"/>
        <w:jc w:val="left"/>
        <w:rPr>
          <w:rFonts w:hint="eastAsia" w:ascii="微软雅黑" w:hAnsi="微软雅黑" w:eastAsia="微软雅黑" w:cs="微软雅黑"/>
          <w:b w:val="0"/>
          <w:i w:val="0"/>
          <w:caps w:val="0"/>
          <w:color w:val="auto"/>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right="0"/>
        <w:jc w:val="left"/>
        <w:rPr>
          <w:rFonts w:hint="eastAsia" w:ascii="微软雅黑" w:hAnsi="微软雅黑" w:eastAsia="微软雅黑" w:cs="微软雅黑"/>
          <w:b w:val="0"/>
          <w:i w:val="0"/>
          <w:caps w:val="0"/>
          <w:color w:val="333333"/>
          <w:spacing w:val="0"/>
          <w:sz w:val="24"/>
          <w:szCs w:val="24"/>
          <w:shd w:val="clear" w:color="090000" w:fill="FFFFFF"/>
          <w:lang w:eastAsia="zh-CN"/>
        </w:rPr>
      </w:pPr>
      <w:r>
        <w:rPr>
          <w:rFonts w:hint="eastAsia" w:ascii="微软雅黑" w:hAnsi="微软雅黑" w:eastAsia="微软雅黑" w:cs="微软雅黑"/>
          <w:b w:val="0"/>
          <w:i w:val="0"/>
          <w:caps w:val="0"/>
          <w:color w:val="333333"/>
          <w:spacing w:val="0"/>
          <w:sz w:val="24"/>
          <w:szCs w:val="24"/>
          <w:shd w:val="clear" w:color="090000" w:fill="FFFFFF"/>
        </w:rPr>
        <w:t> </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28"/>
          <w:szCs w:val="28"/>
        </w:rPr>
      </w:pPr>
      <w:r>
        <w:rPr>
          <w:rFonts w:hint="eastAsia" w:ascii="黑体" w:hAnsi="黑体" w:eastAsia="黑体" w:cs="黑体"/>
          <w:b w:val="0"/>
          <w:i w:val="0"/>
          <w:caps w:val="0"/>
          <w:color w:val="333333"/>
          <w:spacing w:val="0"/>
          <w:sz w:val="32"/>
          <w:szCs w:val="32"/>
          <w:shd w:val="clear" w:color="090000" w:fill="FFFFFF"/>
        </w:rPr>
        <w:t>附件1</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海</w:t>
      </w: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民宿经营基本</w:t>
      </w: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条件</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为引导我</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民宿发展，规范经营行为，提高服务水平，推进标准化建设，促进</w:t>
      </w:r>
      <w:r>
        <w:rPr>
          <w:rFonts w:hint="eastAsia" w:ascii="仿宋" w:hAnsi="仿宋" w:eastAsia="仿宋" w:cs="仿宋"/>
          <w:b w:val="0"/>
          <w:i w:val="0"/>
          <w:caps w:val="0"/>
          <w:color w:val="auto"/>
          <w:spacing w:val="0"/>
          <w:sz w:val="32"/>
          <w:szCs w:val="32"/>
          <w:shd w:val="clear" w:color="090000" w:fill="FFFFFF"/>
          <w:lang w:eastAsia="zh-CN"/>
        </w:rPr>
        <w:t>旅游发展</w:t>
      </w:r>
      <w:r>
        <w:rPr>
          <w:rFonts w:hint="eastAsia" w:ascii="仿宋" w:hAnsi="仿宋" w:eastAsia="仿宋" w:cs="仿宋"/>
          <w:b w:val="0"/>
          <w:i w:val="0"/>
          <w:caps w:val="0"/>
          <w:color w:val="auto"/>
          <w:spacing w:val="0"/>
          <w:sz w:val="32"/>
          <w:szCs w:val="32"/>
          <w:shd w:val="clear" w:color="090000" w:fill="FFFFFF"/>
        </w:rPr>
        <w:t>，根据有关标准，结合我</w:t>
      </w:r>
      <w:r>
        <w:rPr>
          <w:rFonts w:hint="eastAsia" w:ascii="仿宋" w:hAnsi="仿宋" w:eastAsia="仿宋" w:cs="仿宋"/>
          <w:b w:val="0"/>
          <w:i w:val="0"/>
          <w:caps w:val="0"/>
          <w:color w:val="auto"/>
          <w:spacing w:val="0"/>
          <w:sz w:val="32"/>
          <w:szCs w:val="32"/>
          <w:shd w:val="clear" w:color="090000" w:fill="FFFFFF"/>
          <w:lang w:eastAsia="zh-CN"/>
        </w:rPr>
        <w:t>区</w:t>
      </w:r>
      <w:r>
        <w:rPr>
          <w:rFonts w:hint="eastAsia" w:ascii="仿宋" w:hAnsi="仿宋" w:eastAsia="仿宋" w:cs="仿宋"/>
          <w:b w:val="0"/>
          <w:i w:val="0"/>
          <w:caps w:val="0"/>
          <w:color w:val="auto"/>
          <w:spacing w:val="0"/>
          <w:sz w:val="32"/>
          <w:szCs w:val="32"/>
          <w:shd w:val="clear" w:color="090000" w:fill="FFFFFF"/>
        </w:rPr>
        <w:t>实际，制订本</w:t>
      </w:r>
      <w:r>
        <w:rPr>
          <w:rFonts w:hint="eastAsia" w:ascii="仿宋" w:hAnsi="仿宋" w:eastAsia="仿宋" w:cs="仿宋"/>
          <w:b w:val="0"/>
          <w:i w:val="0"/>
          <w:caps w:val="0"/>
          <w:color w:val="auto"/>
          <w:spacing w:val="0"/>
          <w:sz w:val="32"/>
          <w:szCs w:val="32"/>
          <w:shd w:val="clear" w:color="090000" w:fill="FFFFFF"/>
          <w:lang w:eastAsia="zh-CN"/>
        </w:rPr>
        <w:t>条件</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一、经营场地</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1.经营场所无危房，建筑要合法。</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2.经营用房四周保持整洁干净，周边生态环境好。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3.接待区域根据经营需要，进行必要的绿化、硬化、美化处理；附近无污染源。</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4.有供住宿客人洗涮的设施。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5.按消防要求控制楼层高度,单体建筑</w:t>
      </w:r>
      <w:r>
        <w:rPr>
          <w:rFonts w:hint="eastAsia" w:ascii="仿宋" w:hAnsi="仿宋" w:eastAsia="仿宋" w:cs="仿宋"/>
          <w:b w:val="0"/>
          <w:i w:val="0"/>
          <w:caps w:val="0"/>
          <w:color w:val="auto"/>
          <w:spacing w:val="0"/>
          <w:sz w:val="32"/>
          <w:szCs w:val="32"/>
          <w:shd w:val="clear" w:color="090000" w:fill="FFFFFF"/>
          <w:lang w:eastAsia="zh-CN"/>
        </w:rPr>
        <w:t>最高</w:t>
      </w:r>
      <w:r>
        <w:rPr>
          <w:rFonts w:hint="eastAsia" w:ascii="仿宋" w:hAnsi="仿宋" w:eastAsia="仿宋" w:cs="仿宋"/>
          <w:b w:val="0"/>
          <w:i w:val="0"/>
          <w:caps w:val="0"/>
          <w:color w:val="auto"/>
          <w:spacing w:val="0"/>
          <w:sz w:val="32"/>
          <w:szCs w:val="32"/>
          <w:shd w:val="clear" w:color="090000" w:fill="FFFFFF"/>
          <w:lang w:val="en-US" w:eastAsia="zh-CN"/>
        </w:rPr>
        <w:t>4层且建筑</w:t>
      </w:r>
      <w:r>
        <w:rPr>
          <w:rFonts w:hint="eastAsia" w:ascii="仿宋" w:hAnsi="仿宋" w:eastAsia="仿宋" w:cs="仿宋"/>
          <w:b w:val="0"/>
          <w:i w:val="0"/>
          <w:caps w:val="0"/>
          <w:color w:val="auto"/>
          <w:spacing w:val="0"/>
          <w:sz w:val="32"/>
          <w:szCs w:val="32"/>
          <w:shd w:val="clear" w:color="090000" w:fill="FFFFFF"/>
        </w:rPr>
        <w:t>面积</w:t>
      </w:r>
      <w:r>
        <w:rPr>
          <w:rFonts w:hint="eastAsia" w:ascii="仿宋" w:hAnsi="仿宋" w:eastAsia="仿宋" w:cs="仿宋"/>
          <w:b w:val="0"/>
          <w:i w:val="0"/>
          <w:caps w:val="0"/>
          <w:color w:val="auto"/>
          <w:spacing w:val="0"/>
          <w:sz w:val="32"/>
          <w:szCs w:val="32"/>
          <w:shd w:val="clear" w:color="090000" w:fill="FFFFFF"/>
          <w:lang w:eastAsia="zh-CN"/>
        </w:rPr>
        <w:t>不超过</w:t>
      </w:r>
      <w:r>
        <w:rPr>
          <w:rFonts w:hint="eastAsia" w:ascii="仿宋" w:hAnsi="仿宋" w:eastAsia="仿宋" w:cs="仿宋"/>
          <w:b w:val="0"/>
          <w:i w:val="0"/>
          <w:caps w:val="0"/>
          <w:color w:val="auto"/>
          <w:spacing w:val="0"/>
          <w:sz w:val="32"/>
          <w:szCs w:val="32"/>
          <w:shd w:val="clear" w:color="090000" w:fill="FFFFFF"/>
          <w:lang w:val="en-US" w:eastAsia="zh-CN"/>
        </w:rPr>
        <w:t>8</w:t>
      </w:r>
      <w:r>
        <w:rPr>
          <w:rFonts w:hint="eastAsia" w:ascii="仿宋" w:hAnsi="仿宋" w:eastAsia="仿宋" w:cs="仿宋"/>
          <w:b w:val="0"/>
          <w:i w:val="0"/>
          <w:caps w:val="0"/>
          <w:color w:val="auto"/>
          <w:spacing w:val="0"/>
          <w:sz w:val="32"/>
          <w:szCs w:val="32"/>
          <w:shd w:val="clear" w:color="090000" w:fill="FFFFFF"/>
        </w:rPr>
        <w:t>00平方米</w:t>
      </w:r>
      <w:r>
        <w:rPr>
          <w:rFonts w:hint="eastAsia" w:ascii="仿宋" w:hAnsi="仿宋" w:eastAsia="仿宋" w:cs="仿宋"/>
          <w:b w:val="0"/>
          <w:i w:val="0"/>
          <w:caps w:val="0"/>
          <w:color w:val="auto"/>
          <w:spacing w:val="0"/>
          <w:sz w:val="32"/>
          <w:szCs w:val="32"/>
          <w:shd w:val="clear" w:color="090000" w:fill="FFFFFF"/>
          <w:lang w:eastAsia="zh-CN"/>
        </w:rPr>
        <w:t>，标准间（或单间）</w:t>
      </w:r>
      <w:r>
        <w:rPr>
          <w:rFonts w:hint="eastAsia" w:ascii="仿宋" w:hAnsi="仿宋" w:eastAsia="仿宋" w:cs="仿宋"/>
          <w:b w:val="0"/>
          <w:i w:val="0"/>
          <w:caps w:val="0"/>
          <w:color w:val="auto"/>
          <w:spacing w:val="0"/>
          <w:sz w:val="32"/>
          <w:szCs w:val="32"/>
          <w:shd w:val="clear" w:color="090000" w:fill="FFFFFF"/>
        </w:rPr>
        <w:t>房间1</w:t>
      </w:r>
      <w:r>
        <w:rPr>
          <w:rFonts w:hint="eastAsia" w:ascii="仿宋" w:hAnsi="仿宋" w:eastAsia="仿宋" w:cs="仿宋"/>
          <w:b w:val="0"/>
          <w:i w:val="0"/>
          <w:caps w:val="0"/>
          <w:color w:val="auto"/>
          <w:spacing w:val="0"/>
          <w:sz w:val="32"/>
          <w:szCs w:val="32"/>
          <w:shd w:val="clear" w:color="090000" w:fill="FFFFFF"/>
          <w:lang w:val="en-US" w:eastAsia="zh-CN"/>
        </w:rPr>
        <w:t>4</w:t>
      </w:r>
      <w:r>
        <w:rPr>
          <w:rFonts w:hint="eastAsia" w:ascii="仿宋" w:hAnsi="仿宋" w:eastAsia="仿宋" w:cs="仿宋"/>
          <w:b w:val="0"/>
          <w:i w:val="0"/>
          <w:caps w:val="0"/>
          <w:color w:val="auto"/>
          <w:spacing w:val="0"/>
          <w:sz w:val="32"/>
          <w:szCs w:val="32"/>
          <w:shd w:val="clear" w:color="090000" w:fill="FFFFFF"/>
        </w:rPr>
        <w:t>间以下</w:t>
      </w:r>
      <w:r>
        <w:rPr>
          <w:rFonts w:hint="eastAsia" w:ascii="仿宋" w:hAnsi="仿宋" w:eastAsia="仿宋" w:cs="仿宋"/>
          <w:b w:val="0"/>
          <w:i w:val="0"/>
          <w:caps w:val="0"/>
          <w:color w:val="auto"/>
          <w:spacing w:val="0"/>
          <w:sz w:val="32"/>
          <w:szCs w:val="32"/>
          <w:shd w:val="clear" w:color="090000" w:fill="FFFFFF"/>
          <w:lang w:eastAsia="zh-CN"/>
        </w:rPr>
        <w:t>（含）</w:t>
      </w:r>
      <w:r>
        <w:rPr>
          <w:rFonts w:hint="eastAsia" w:ascii="仿宋" w:hAnsi="仿宋" w:eastAsia="仿宋" w:cs="仿宋"/>
          <w:b w:val="0"/>
          <w:i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二、客房设施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1.双人房每间不低于</w:t>
      </w:r>
      <w:r>
        <w:rPr>
          <w:rFonts w:hint="eastAsia" w:ascii="仿宋" w:hAnsi="仿宋" w:eastAsia="仿宋" w:cs="仿宋"/>
          <w:b w:val="0"/>
          <w:i w:val="0"/>
          <w:caps w:val="0"/>
          <w:color w:val="auto"/>
          <w:spacing w:val="0"/>
          <w:sz w:val="32"/>
          <w:szCs w:val="32"/>
          <w:shd w:val="clear" w:color="090000" w:fill="FFFFFF"/>
          <w:lang w:val="en-US" w:eastAsia="zh-CN"/>
        </w:rPr>
        <w:t>10</w:t>
      </w:r>
      <w:r>
        <w:rPr>
          <w:rFonts w:hint="eastAsia" w:ascii="仿宋" w:hAnsi="仿宋" w:eastAsia="仿宋" w:cs="仿宋"/>
          <w:b w:val="0"/>
          <w:i w:val="0"/>
          <w:caps w:val="0"/>
          <w:color w:val="auto"/>
          <w:spacing w:val="0"/>
          <w:sz w:val="32"/>
          <w:szCs w:val="32"/>
          <w:shd w:val="clear" w:color="090000" w:fill="FFFFFF"/>
        </w:rPr>
        <w:t>平方米，客房布局合理，门锁为暗锁，有防盗装置，显著位置张贴应急疏散图及相关说明，备有服务指南价目表、住宿须知和公用电话，有防蚊蝇、蟑螂等设施。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2.有桌椅、床头柜、衣架、空调、电视机等基本接待设施和拖鞋、烟灰缸、茶水等生活用品，家居用品使用性能较好。</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3.设专用的清洗消毒间或者委托有资质的清洗消毒公司；设有专用布草间（储藏间）；枕套床单等床上用品整洁，做到一客一换，清洗消毒。被褥枕芯等床上用品保持整洁干燥，无异味，定期消毒。</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4.客房每日至少打扫一次，整洁卫生，做到应叫服务。</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5.单家民宿经营规模：客房数1</w:t>
      </w:r>
      <w:r>
        <w:rPr>
          <w:rFonts w:hint="eastAsia" w:ascii="仿宋" w:hAnsi="仿宋" w:eastAsia="仿宋" w:cs="仿宋"/>
          <w:b w:val="0"/>
          <w:i w:val="0"/>
          <w:caps w:val="0"/>
          <w:color w:val="auto"/>
          <w:spacing w:val="0"/>
          <w:sz w:val="32"/>
          <w:szCs w:val="32"/>
          <w:shd w:val="clear" w:color="090000" w:fill="FFFFFF"/>
          <w:lang w:val="en-US" w:eastAsia="zh-CN"/>
        </w:rPr>
        <w:t>4</w:t>
      </w:r>
      <w:r>
        <w:rPr>
          <w:rFonts w:hint="eastAsia" w:ascii="仿宋" w:hAnsi="仿宋" w:eastAsia="仿宋" w:cs="仿宋"/>
          <w:b w:val="0"/>
          <w:i w:val="0"/>
          <w:caps w:val="0"/>
          <w:color w:val="auto"/>
          <w:spacing w:val="0"/>
          <w:sz w:val="32"/>
          <w:szCs w:val="32"/>
          <w:shd w:val="clear" w:color="090000" w:fill="FFFFFF"/>
        </w:rPr>
        <w:t>个房间（含）及30张床位以下。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三、卫浴</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1.每个楼层至少有一间供住宿客人洗漱、洗浴和方便等的</w:t>
      </w:r>
      <w:r>
        <w:rPr>
          <w:rFonts w:hint="eastAsia" w:ascii="仿宋" w:hAnsi="仿宋" w:eastAsia="仿宋" w:cs="仿宋"/>
          <w:b w:val="0"/>
          <w:i w:val="0"/>
          <w:caps w:val="0"/>
          <w:color w:val="auto"/>
          <w:spacing w:val="0"/>
          <w:sz w:val="32"/>
          <w:szCs w:val="32"/>
          <w:shd w:val="clear" w:color="090000" w:fill="FFFFFF"/>
          <w:lang w:eastAsia="zh-CN"/>
        </w:rPr>
        <w:t>卫浴</w:t>
      </w:r>
      <w:r>
        <w:rPr>
          <w:rFonts w:hint="eastAsia" w:ascii="仿宋" w:hAnsi="仿宋" w:eastAsia="仿宋" w:cs="仿宋"/>
          <w:b w:val="0"/>
          <w:i w:val="0"/>
          <w:caps w:val="0"/>
          <w:color w:val="auto"/>
          <w:spacing w:val="0"/>
          <w:sz w:val="32"/>
          <w:szCs w:val="32"/>
          <w:shd w:val="clear" w:color="090000" w:fill="FFFFFF"/>
        </w:rPr>
        <w:t>室，通风、照明条件较好，冲洗设备完好，提供手纸、且有手纸筐，有洗漱、洗浴等设施，上下水设备完好，卫生清洁，干湿分离，不具备干湿分离条件的须有防滑标志，配备梳妆镜。有冷热水供应。</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2.使用电热水器或太阳能热水器的，安装和使用符合通风、散热等消防安全条件。</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四、厨房及餐厅</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1.厨房面积应与就餐规模相适应。厨房布局、作业流程合理，通风良好，紧邻餐厅。食品和非食品分开存放、生熟食品分案加工、分器分区存放。</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2.厨房整洁卫生，有防蚊蝇、蟑螂、老鼠等设施；地面经硬化防滑处理，墙面瓷砖墙裙1.5米以上。</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3.至少设置3个清洗水池，食品原料和餐具分开清洗；有冷藏、冷冻、消毒设施；厨房应设置油烟净化装置，油烟废气以不影响他人为宜。</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4.食品来源和食品加工符合食品安全要求，有台账记录，食品来源可以追溯，食品质量承诺制度齐全有效，饮用水达到安全标准。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5.餐厅布局合理，采光通风好，整洁卫生；餐具、酒具配套，密闭存放，无破损，有消毒设施定期消毒。</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五、消防安全管理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shd w:val="clear" w:color="090000" w:fill="FFFFFF"/>
          <w:lang w:val="en-US" w:eastAsia="zh-CN"/>
        </w:rPr>
      </w:pPr>
      <w:r>
        <w:rPr>
          <w:rFonts w:hint="eastAsia" w:ascii="仿宋" w:hAnsi="仿宋" w:eastAsia="仿宋" w:cs="仿宋"/>
          <w:b w:val="0"/>
          <w:i w:val="0"/>
          <w:caps w:val="0"/>
          <w:color w:val="auto"/>
          <w:spacing w:val="0"/>
          <w:sz w:val="32"/>
          <w:szCs w:val="32"/>
          <w:shd w:val="clear" w:color="090000" w:fill="FFFFFF"/>
          <w:lang w:val="en-US" w:eastAsia="zh-CN"/>
        </w:rPr>
        <w:t>1、民宿应符合《农家乐（民宿）建筑防火导则（试行）》（建村【2017】50号）或《农村防火规范》GB50039、《旅馆建筑设计规范》JGJ162、《建筑设计防火规范》（GB50016）要求</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lang w:val="en-US" w:eastAsia="zh-CN"/>
        </w:rPr>
        <w:t>2、民宿</w:t>
      </w:r>
      <w:r>
        <w:rPr>
          <w:rFonts w:hint="eastAsia" w:ascii="仿宋" w:hAnsi="仿宋" w:eastAsia="仿宋" w:cs="仿宋"/>
          <w:b w:val="0"/>
          <w:i w:val="0"/>
          <w:caps w:val="0"/>
          <w:color w:val="auto"/>
          <w:spacing w:val="0"/>
          <w:sz w:val="32"/>
          <w:szCs w:val="32"/>
          <w:shd w:val="clear" w:color="090000" w:fill="FFFFFF"/>
        </w:rPr>
        <w:t>密集区（10户及10户以上）应设立管理机构，明确专（兼）职消防管理人员；指导</w:t>
      </w:r>
      <w:r>
        <w:rPr>
          <w:rFonts w:hint="eastAsia" w:ascii="仿宋" w:hAnsi="仿宋" w:eastAsia="仿宋" w:cs="仿宋"/>
          <w:b w:val="0"/>
          <w:i w:val="0"/>
          <w:caps w:val="0"/>
          <w:color w:val="auto"/>
          <w:spacing w:val="0"/>
          <w:sz w:val="32"/>
          <w:szCs w:val="32"/>
          <w:shd w:val="clear" w:color="090000" w:fill="FFFFFF"/>
          <w:lang w:eastAsia="zh-CN"/>
        </w:rPr>
        <w:t>民宿</w:t>
      </w:r>
      <w:r>
        <w:rPr>
          <w:rFonts w:hint="eastAsia" w:ascii="仿宋" w:hAnsi="仿宋" w:eastAsia="仿宋" w:cs="仿宋"/>
          <w:b w:val="0"/>
          <w:i w:val="0"/>
          <w:caps w:val="0"/>
          <w:color w:val="auto"/>
          <w:spacing w:val="0"/>
          <w:sz w:val="32"/>
          <w:szCs w:val="32"/>
          <w:shd w:val="clear" w:color="090000" w:fill="FFFFFF"/>
        </w:rPr>
        <w:t>开展日常消防管理，并建立义务消防队，配备必要的消防装备；每日对用火用电、疏散通道、消防设施等内容进行防火检查并记录；新上岗人员必须经过消防安全培训；每半年组织1次消防业务培训和演练；检查、培训、演练等印证资料应建档备查。</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六、治安管理要求</w:t>
      </w:r>
    </w:p>
    <w:p>
      <w:pPr>
        <w:spacing w:beforeLines="0" w:afterLines="0" w:line="560" w:lineRule="exact"/>
        <w:ind w:firstLine="640" w:firstLineChars="200"/>
        <w:jc w:val="both"/>
        <w:rPr>
          <w:rFonts w:hint="eastAsia" w:ascii="仿宋" w:hAnsi="仿宋" w:eastAsia="仿宋" w:cs="仿宋"/>
          <w:b w:val="0"/>
          <w:i w:val="0"/>
          <w:iCs w:val="0"/>
          <w:caps w:val="0"/>
          <w:color w:val="auto"/>
          <w:spacing w:val="0"/>
          <w:sz w:val="32"/>
          <w:szCs w:val="32"/>
        </w:rPr>
      </w:pPr>
      <w:r>
        <w:rPr>
          <w:rFonts w:hint="eastAsia" w:ascii="仿宋" w:hAnsi="仿宋" w:eastAsia="仿宋" w:cs="仿宋"/>
          <w:b w:val="0"/>
          <w:i w:val="0"/>
          <w:iCs w:val="0"/>
          <w:caps w:val="0"/>
          <w:color w:val="auto"/>
          <w:spacing w:val="0"/>
          <w:sz w:val="32"/>
          <w:szCs w:val="32"/>
          <w:shd w:val="clear" w:color="090000" w:fill="FFFFFF"/>
        </w:rPr>
        <w:t>1.各民宿村（点）需落实旅客住宿登记制度，安装旅客住宿登记系统，确定专人负责住宿登记</w:t>
      </w:r>
      <w:r>
        <w:rPr>
          <w:rFonts w:hint="eastAsia" w:ascii="仿宋" w:hAnsi="仿宋" w:eastAsia="仿宋" w:cs="仿宋"/>
          <w:b w:val="0"/>
          <w:i w:val="0"/>
          <w:iCs w:val="0"/>
          <w:caps w:val="0"/>
          <w:color w:val="auto"/>
          <w:spacing w:val="0"/>
          <w:sz w:val="32"/>
          <w:szCs w:val="32"/>
          <w:shd w:val="clear" w:color="090000" w:fill="FFFFFF"/>
          <w:lang w:eastAsia="zh-CN"/>
        </w:rPr>
        <w:t>，</w:t>
      </w:r>
      <w:r>
        <w:rPr>
          <w:rFonts w:hint="eastAsia" w:ascii="仿宋" w:hAnsi="仿宋" w:eastAsia="仿宋"/>
          <w:color w:val="auto"/>
          <w:sz w:val="32"/>
          <w:szCs w:val="32"/>
        </w:rPr>
        <w:t>安装“旅业式公寓（出租屋）APP”，对入住旅客进行实名登记</w:t>
      </w:r>
      <w:r>
        <w:rPr>
          <w:rFonts w:hint="eastAsia" w:ascii="仿宋" w:hAnsi="仿宋" w:eastAsia="仿宋"/>
          <w:color w:val="auto"/>
          <w:sz w:val="32"/>
          <w:szCs w:val="32"/>
          <w:lang w:eastAsia="zh-CN"/>
        </w:rPr>
        <w:t>；</w:t>
      </w:r>
      <w:r>
        <w:rPr>
          <w:rFonts w:hint="eastAsia" w:ascii="仿宋" w:hAnsi="仿宋" w:eastAsia="仿宋"/>
          <w:color w:val="auto"/>
          <w:sz w:val="32"/>
          <w:szCs w:val="32"/>
        </w:rPr>
        <w:t>必须安装无线上网安全审计系统</w:t>
      </w:r>
      <w:r>
        <w:rPr>
          <w:rFonts w:hint="eastAsia" w:ascii="仿宋" w:hAnsi="仿宋" w:eastAsia="仿宋"/>
          <w:color w:val="auto"/>
          <w:sz w:val="32"/>
          <w:szCs w:val="32"/>
          <w:lang w:val="en-US" w:eastAsia="zh-CN"/>
        </w:rPr>
        <w:t>;</w:t>
      </w:r>
      <w:r>
        <w:rPr>
          <w:rFonts w:hint="eastAsia" w:ascii="仿宋" w:hAnsi="仿宋" w:eastAsia="仿宋" w:cs="仿宋"/>
          <w:b w:val="0"/>
          <w:i w:val="0"/>
          <w:iCs w:val="0"/>
          <w:caps w:val="0"/>
          <w:color w:val="auto"/>
          <w:spacing w:val="0"/>
          <w:sz w:val="32"/>
          <w:szCs w:val="32"/>
          <w:shd w:val="clear" w:color="090000" w:fill="FFFFFF"/>
        </w:rPr>
        <w:t>对未携带有效身份证件的旅客，经营户应报当地派出所进行身份核对。</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iCs w:val="0"/>
          <w:caps w:val="0"/>
          <w:color w:val="auto"/>
          <w:spacing w:val="0"/>
          <w:sz w:val="32"/>
          <w:szCs w:val="32"/>
        </w:rPr>
      </w:pPr>
      <w:r>
        <w:rPr>
          <w:rFonts w:hint="eastAsia" w:ascii="仿宋" w:hAnsi="仿宋" w:eastAsia="仿宋" w:cs="仿宋"/>
          <w:b w:val="0"/>
          <w:i w:val="0"/>
          <w:iCs w:val="0"/>
          <w:caps w:val="0"/>
          <w:color w:val="auto"/>
          <w:spacing w:val="0"/>
          <w:sz w:val="32"/>
          <w:szCs w:val="32"/>
          <w:shd w:val="clear" w:color="090000" w:fill="FFFFFF"/>
        </w:rPr>
        <w:t>2.</w:t>
      </w:r>
      <w:r>
        <w:rPr>
          <w:rFonts w:hint="eastAsia" w:ascii="仿宋" w:hAnsi="仿宋" w:eastAsia="仿宋"/>
          <w:color w:val="auto"/>
          <w:sz w:val="32"/>
          <w:szCs w:val="32"/>
        </w:rPr>
        <w:t>按照要求安装视频监控设备，经县级公安机关验收合格并取得《广东省安全技术防范系统竣工验收申请表》</w:t>
      </w:r>
      <w:r>
        <w:rPr>
          <w:rFonts w:hint="eastAsia" w:ascii="仿宋" w:hAnsi="仿宋" w:eastAsia="仿宋"/>
          <w:color w:val="auto"/>
          <w:sz w:val="32"/>
          <w:szCs w:val="32"/>
          <w:lang w:eastAsia="zh-CN"/>
        </w:rPr>
        <w:t>，</w:t>
      </w:r>
      <w:r>
        <w:rPr>
          <w:rFonts w:hint="eastAsia" w:ascii="仿宋" w:hAnsi="仿宋" w:eastAsia="仿宋"/>
          <w:color w:val="auto"/>
          <w:sz w:val="32"/>
          <w:szCs w:val="32"/>
        </w:rPr>
        <w:t>视频监控设备标准必须符合《一日一宿场所视频监控系统技术要求》</w:t>
      </w:r>
      <w:r>
        <w:rPr>
          <w:rFonts w:hint="eastAsia" w:ascii="仿宋" w:hAnsi="仿宋" w:eastAsia="仿宋" w:cs="仿宋"/>
          <w:b w:val="0"/>
          <w:i w:val="0"/>
          <w:iCs w:val="0"/>
          <w:caps w:val="0"/>
          <w:color w:val="auto"/>
          <w:spacing w:val="0"/>
          <w:sz w:val="32"/>
          <w:szCs w:val="32"/>
          <w:shd w:val="clear" w:color="090000" w:fill="FFFFFF"/>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3.民宿内应设置用于住客寄存贵重物品的设施。民宿客房要安装防盗搭扣。一楼应安装防盗设施，设施要便于由内向外开启的装置。</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七、人员要求</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1.从业人员身体健康，有健康合格证明。</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2.从业人员掌握旅游接待服务基本知识，着装整洁，文明礼貌，服务态度热情，能用普通话进行接待服务。</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3.主要从业人员掌握基本安全知识和使用安全设备的基本技能，并具有在紧急情况下电话报警基本知识。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八、住宿管理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1.备有游客常用、应急的非处方药品。</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2.经营场地有专人打扫，基本上无污水污物，无乱扔乱放。</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3.生活垃圾集中收集，统一处理；生活污水经处理达标排放，有条件的纳入村污水处理系统统一处理，经处理后废水有合理排放去向。</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4.依法经营，明码标价，诚实守信，礼貌待客。设有旅游服务质量意见本，能按游客意见改进服务。</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九、民宿管理</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1.民宿经营者应于每</w:t>
      </w:r>
      <w:r>
        <w:rPr>
          <w:rFonts w:hint="eastAsia" w:ascii="仿宋" w:hAnsi="仿宋" w:eastAsia="仿宋" w:cs="仿宋"/>
          <w:b w:val="0"/>
          <w:i w:val="0"/>
          <w:caps w:val="0"/>
          <w:color w:val="auto"/>
          <w:spacing w:val="0"/>
          <w:sz w:val="32"/>
          <w:szCs w:val="32"/>
          <w:shd w:val="clear" w:color="090000" w:fill="FFFFFF"/>
          <w:lang w:eastAsia="zh-CN"/>
        </w:rPr>
        <w:t>季度结束后的下一个月</w:t>
      </w:r>
      <w:r>
        <w:rPr>
          <w:rFonts w:hint="eastAsia" w:ascii="仿宋" w:hAnsi="仿宋" w:eastAsia="仿宋" w:cs="仿宋"/>
          <w:b w:val="0"/>
          <w:i w:val="0"/>
          <w:caps w:val="0"/>
          <w:color w:val="auto"/>
          <w:spacing w:val="0"/>
          <w:sz w:val="32"/>
          <w:szCs w:val="32"/>
          <w:shd w:val="clear" w:color="090000" w:fill="FFFFFF"/>
          <w:lang w:val="en-US" w:eastAsia="zh-CN"/>
        </w:rPr>
        <w:t>5号前</w:t>
      </w:r>
      <w:r>
        <w:rPr>
          <w:rFonts w:hint="eastAsia" w:ascii="仿宋" w:hAnsi="仿宋" w:eastAsia="仿宋" w:cs="仿宋"/>
          <w:b w:val="0"/>
          <w:i w:val="0"/>
          <w:caps w:val="0"/>
          <w:color w:val="auto"/>
          <w:spacing w:val="0"/>
          <w:sz w:val="32"/>
          <w:szCs w:val="32"/>
          <w:shd w:val="clear" w:color="090000" w:fill="FFFFFF"/>
        </w:rPr>
        <w:t>，将前</w:t>
      </w:r>
      <w:r>
        <w:rPr>
          <w:rFonts w:hint="eastAsia" w:ascii="仿宋" w:hAnsi="仿宋" w:eastAsia="仿宋" w:cs="仿宋"/>
          <w:b w:val="0"/>
          <w:i w:val="0"/>
          <w:caps w:val="0"/>
          <w:color w:val="auto"/>
          <w:spacing w:val="0"/>
          <w:sz w:val="32"/>
          <w:szCs w:val="32"/>
          <w:shd w:val="clear" w:color="090000" w:fill="FFFFFF"/>
          <w:lang w:eastAsia="zh-CN"/>
        </w:rPr>
        <w:t>季度</w:t>
      </w:r>
      <w:r>
        <w:rPr>
          <w:rFonts w:hint="eastAsia" w:ascii="仿宋" w:hAnsi="仿宋" w:eastAsia="仿宋" w:cs="仿宋"/>
          <w:b w:val="0"/>
          <w:i w:val="0"/>
          <w:caps w:val="0"/>
          <w:color w:val="auto"/>
          <w:spacing w:val="0"/>
          <w:sz w:val="32"/>
          <w:szCs w:val="32"/>
          <w:shd w:val="clear" w:color="090000" w:fill="FFFFFF"/>
        </w:rPr>
        <w:t>每月客房入住率、住宿人数、经营收入统计等资料，</w:t>
      </w:r>
      <w:r>
        <w:rPr>
          <w:rFonts w:hint="eastAsia" w:ascii="仿宋" w:hAnsi="仿宋" w:eastAsia="仿宋" w:cs="仿宋"/>
          <w:b w:val="0"/>
          <w:i w:val="0"/>
          <w:caps w:val="0"/>
          <w:color w:val="auto"/>
          <w:spacing w:val="0"/>
          <w:sz w:val="32"/>
          <w:szCs w:val="32"/>
          <w:shd w:val="clear" w:color="090000" w:fill="FFFFFF"/>
          <w:lang w:eastAsia="zh-CN"/>
        </w:rPr>
        <w:t>上</w:t>
      </w:r>
      <w:r>
        <w:rPr>
          <w:rFonts w:hint="eastAsia" w:ascii="仿宋" w:hAnsi="仿宋" w:eastAsia="仿宋" w:cs="仿宋"/>
          <w:b w:val="0"/>
          <w:i w:val="0"/>
          <w:caps w:val="0"/>
          <w:color w:val="auto"/>
          <w:spacing w:val="0"/>
          <w:sz w:val="32"/>
          <w:szCs w:val="32"/>
          <w:shd w:val="clear" w:color="090000" w:fill="FFFFFF"/>
        </w:rPr>
        <w:t>报</w:t>
      </w:r>
      <w:r>
        <w:rPr>
          <w:rFonts w:hint="eastAsia" w:ascii="仿宋" w:hAnsi="仿宋" w:eastAsia="仿宋" w:cs="仿宋"/>
          <w:b w:val="0"/>
          <w:i w:val="0"/>
          <w:caps w:val="0"/>
          <w:color w:val="auto"/>
          <w:spacing w:val="0"/>
          <w:sz w:val="32"/>
          <w:szCs w:val="32"/>
          <w:shd w:val="clear" w:color="090000" w:fill="FFFFFF"/>
          <w:lang w:eastAsia="zh-CN"/>
        </w:rPr>
        <w:t>区级旅游</w:t>
      </w:r>
      <w:r>
        <w:rPr>
          <w:rFonts w:hint="eastAsia" w:ascii="仿宋" w:hAnsi="仿宋" w:eastAsia="仿宋" w:cs="仿宋"/>
          <w:b w:val="0"/>
          <w:i w:val="0"/>
          <w:caps w:val="0"/>
          <w:color w:val="auto"/>
          <w:spacing w:val="0"/>
          <w:sz w:val="32"/>
          <w:szCs w:val="32"/>
          <w:shd w:val="clear" w:color="090000" w:fill="FFFFFF"/>
        </w:rPr>
        <w:t>主管部门。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2.民宿经营者应参加</w:t>
      </w:r>
      <w:r>
        <w:rPr>
          <w:rFonts w:hint="eastAsia" w:ascii="仿宋" w:hAnsi="仿宋" w:eastAsia="仿宋" w:cs="仿宋"/>
          <w:b w:val="0"/>
          <w:i w:val="0"/>
          <w:caps w:val="0"/>
          <w:color w:val="auto"/>
          <w:spacing w:val="0"/>
          <w:sz w:val="32"/>
          <w:szCs w:val="32"/>
          <w:shd w:val="clear" w:color="090000" w:fill="FFFFFF"/>
          <w:lang w:eastAsia="zh-CN"/>
        </w:rPr>
        <w:t>各级管理</w:t>
      </w:r>
      <w:r>
        <w:rPr>
          <w:rFonts w:hint="eastAsia" w:ascii="仿宋" w:hAnsi="仿宋" w:eastAsia="仿宋" w:cs="仿宋"/>
          <w:b w:val="0"/>
          <w:i w:val="0"/>
          <w:caps w:val="0"/>
          <w:color w:val="auto"/>
          <w:spacing w:val="0"/>
          <w:sz w:val="32"/>
          <w:szCs w:val="32"/>
          <w:shd w:val="clear" w:color="090000" w:fill="FFFFFF"/>
        </w:rPr>
        <w:t>部门举办或者委托有关部门、团体举办的辅导培训。</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645"/>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090000" w:fill="FFFFFF"/>
        </w:rPr>
        <w:t>3.民宿经营者对于</w:t>
      </w:r>
      <w:r>
        <w:rPr>
          <w:rFonts w:hint="eastAsia" w:ascii="仿宋" w:hAnsi="仿宋" w:eastAsia="仿宋" w:cs="仿宋"/>
          <w:b w:val="0"/>
          <w:i w:val="0"/>
          <w:caps w:val="0"/>
          <w:color w:val="auto"/>
          <w:spacing w:val="0"/>
          <w:sz w:val="32"/>
          <w:szCs w:val="32"/>
          <w:shd w:val="clear" w:color="090000" w:fill="FFFFFF"/>
          <w:lang w:eastAsia="zh-CN"/>
        </w:rPr>
        <w:t>各级管理</w:t>
      </w:r>
      <w:r>
        <w:rPr>
          <w:rFonts w:hint="eastAsia" w:ascii="仿宋" w:hAnsi="仿宋" w:eastAsia="仿宋" w:cs="仿宋"/>
          <w:b w:val="0"/>
          <w:i w:val="0"/>
          <w:caps w:val="0"/>
          <w:color w:val="auto"/>
          <w:spacing w:val="0"/>
          <w:sz w:val="32"/>
          <w:szCs w:val="32"/>
          <w:shd w:val="clear" w:color="090000" w:fill="FFFFFF"/>
        </w:rPr>
        <w:t>部门定期或者不定期检查时应积极配合。</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br w:type="page"/>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color="090000" w:fill="FFFFFF"/>
        </w:rPr>
        <w:t>附件</w:t>
      </w:r>
      <w:r>
        <w:rPr>
          <w:rFonts w:hint="eastAsia" w:ascii="黑体" w:hAnsi="黑体" w:eastAsia="黑体" w:cs="黑体"/>
          <w:b w:val="0"/>
          <w:i w:val="0"/>
          <w:caps w:val="0"/>
          <w:color w:val="333333"/>
          <w:spacing w:val="0"/>
          <w:sz w:val="32"/>
          <w:szCs w:val="32"/>
          <w:shd w:val="clear" w:color="090000" w:fill="FFFFFF"/>
          <w:lang w:val="en-US" w:eastAsia="zh-CN"/>
        </w:rPr>
        <w:t>2</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南海区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民宿特色村申报表</w:t>
      </w:r>
    </w:p>
    <w:tbl>
      <w:tblPr>
        <w:tblStyle w:val="8"/>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29"/>
        <w:gridCol w:w="2034"/>
        <w:gridCol w:w="523"/>
        <w:gridCol w:w="1220"/>
        <w:gridCol w:w="1423"/>
        <w:gridCol w:w="1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2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村    名</w:t>
            </w:r>
          </w:p>
        </w:tc>
        <w:tc>
          <w:tcPr>
            <w:tcW w:w="6785"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          镇（街道）        村（村委会盖章）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2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通讯地址</w:t>
            </w:r>
          </w:p>
        </w:tc>
        <w:tc>
          <w:tcPr>
            <w:tcW w:w="3777" w:type="dxa"/>
            <w:gridSpan w:val="3"/>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仿宋" w:hAnsi="仿宋" w:eastAsia="仿宋" w:cs="仿宋"/>
                <w:b w:val="0"/>
                <w:i w:val="0"/>
                <w:caps w:val="0"/>
                <w:color w:val="auto"/>
                <w:spacing w:val="0"/>
                <w:sz w:val="32"/>
                <w:szCs w:val="32"/>
              </w:rPr>
            </w:pPr>
          </w:p>
        </w:tc>
        <w:tc>
          <w:tcPr>
            <w:tcW w:w="142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邮  编</w:t>
            </w:r>
          </w:p>
        </w:tc>
        <w:tc>
          <w:tcPr>
            <w:tcW w:w="1585" w:type="dxa"/>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仿宋" w:hAnsi="仿宋" w:eastAsia="仿宋" w:cs="仿宋"/>
                <w:b w:val="0"/>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2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联 系 人</w:t>
            </w:r>
          </w:p>
        </w:tc>
        <w:tc>
          <w:tcPr>
            <w:tcW w:w="2034" w:type="dxa"/>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仿宋" w:hAnsi="仿宋" w:eastAsia="仿宋" w:cs="仿宋"/>
                <w:b w:val="0"/>
                <w:i w:val="0"/>
                <w:caps w:val="0"/>
                <w:color w:val="auto"/>
                <w:spacing w:val="0"/>
                <w:sz w:val="32"/>
                <w:szCs w:val="32"/>
              </w:rPr>
            </w:pPr>
          </w:p>
        </w:tc>
        <w:tc>
          <w:tcPr>
            <w:tcW w:w="1743"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电  话</w:t>
            </w:r>
          </w:p>
        </w:tc>
        <w:tc>
          <w:tcPr>
            <w:tcW w:w="3008"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仿宋" w:hAnsi="仿宋" w:eastAsia="仿宋" w:cs="仿宋"/>
                <w:b w:val="0"/>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 w:hRule="atLeast"/>
        </w:trPr>
        <w:tc>
          <w:tcPr>
            <w:tcW w:w="8514"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简要介绍（村基本概况；民宿经营户数、经营内容及特色、接待游客人数、营业收入等）：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b w:val="0"/>
                <w:i w:val="0"/>
                <w:caps w:val="0"/>
                <w:color w:val="auto"/>
                <w:spacing w:val="0"/>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4"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镇（街道）意见：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auto"/>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320" w:right="0" w:hanging="320" w:hangingChars="100"/>
              <w:jc w:val="left"/>
              <w:rPr>
                <w:rFonts w:hint="eastAsia" w:ascii="仿宋" w:hAnsi="仿宋" w:eastAsia="仿宋" w:cs="仿宋"/>
                <w:b w:val="0"/>
                <w:i w:val="0"/>
                <w:caps w:val="0"/>
                <w:color w:val="auto"/>
                <w:spacing w:val="0"/>
                <w:sz w:val="32"/>
                <w:szCs w:val="32"/>
                <w:lang w:val="en-US" w:eastAsia="zh-CN"/>
              </w:rPr>
            </w:pPr>
            <w:r>
              <w:rPr>
                <w:rFonts w:hint="eastAsia" w:ascii="仿宋" w:hAnsi="仿宋" w:eastAsia="仿宋" w:cs="仿宋"/>
                <w:b w:val="0"/>
                <w:i w:val="0"/>
                <w:caps w:val="0"/>
                <w:color w:val="auto"/>
                <w:spacing w:val="0"/>
                <w:sz w:val="32"/>
                <w:szCs w:val="32"/>
              </w:rPr>
              <w:t>  </w:t>
            </w:r>
            <w:r>
              <w:rPr>
                <w:rFonts w:hint="eastAsia" w:ascii="仿宋" w:hAnsi="仿宋" w:eastAsia="仿宋" w:cs="仿宋"/>
                <w:b w:val="0"/>
                <w:i w:val="0"/>
                <w:caps w:val="0"/>
                <w:color w:val="auto"/>
                <w:spacing w:val="0"/>
                <w:sz w:val="32"/>
                <w:szCs w:val="32"/>
                <w:lang w:val="en-US" w:eastAsia="zh-CN"/>
              </w:rPr>
              <w:t xml:space="preserve">                                   （盖章）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lang w:eastAsia="zh-CN"/>
              </w:rPr>
              <w:tab/>
            </w:r>
            <w:r>
              <w:rPr>
                <w:rFonts w:hint="eastAsia" w:ascii="仿宋" w:hAnsi="仿宋" w:eastAsia="仿宋" w:cs="仿宋"/>
                <w:b w:val="0"/>
                <w:i w:val="0"/>
                <w:caps w:val="0"/>
                <w:color w:val="auto"/>
                <w:spacing w:val="0"/>
                <w:sz w:val="32"/>
                <w:szCs w:val="32"/>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14"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lang w:eastAsia="zh-CN"/>
              </w:rPr>
              <w:t>区</w:t>
            </w:r>
            <w:r>
              <w:rPr>
                <w:rFonts w:hint="eastAsia" w:ascii="仿宋" w:hAnsi="仿宋" w:eastAsia="仿宋" w:cs="仿宋"/>
                <w:b w:val="0"/>
                <w:i w:val="0"/>
                <w:caps w:val="0"/>
                <w:color w:val="auto"/>
                <w:spacing w:val="0"/>
                <w:sz w:val="32"/>
                <w:szCs w:val="32"/>
              </w:rPr>
              <w:t>旅游局意见：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lang w:val="en-US" w:eastAsia="zh-CN"/>
              </w:rPr>
              <w:t xml:space="preserve">                                     </w:t>
            </w:r>
            <w:r>
              <w:rPr>
                <w:rFonts w:hint="eastAsia" w:ascii="仿宋" w:hAnsi="仿宋" w:eastAsia="仿宋" w:cs="仿宋"/>
                <w:b w:val="0"/>
                <w:i w:val="0"/>
                <w:caps w:val="0"/>
                <w:color w:val="auto"/>
                <w:spacing w:val="0"/>
                <w:sz w:val="32"/>
                <w:szCs w:val="32"/>
              </w:rPr>
              <w:t>（盖章）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lang w:val="en-US" w:eastAsia="zh-CN"/>
              </w:rPr>
              <w:t xml:space="preserve">                                    </w:t>
            </w:r>
            <w:r>
              <w:rPr>
                <w:rFonts w:hint="eastAsia" w:ascii="仿宋" w:hAnsi="仿宋" w:eastAsia="仿宋" w:cs="仿宋"/>
                <w:b w:val="0"/>
                <w:i w:val="0"/>
                <w:caps w:val="0"/>
                <w:color w:val="auto"/>
                <w:spacing w:val="0"/>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514"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32"/>
                <w:szCs w:val="32"/>
              </w:rPr>
            </w:pPr>
            <w:r>
              <w:rPr>
                <w:rFonts w:hint="eastAsia" w:ascii="仿宋" w:hAnsi="仿宋" w:eastAsia="仿宋" w:cs="仿宋"/>
                <w:color w:val="auto"/>
                <w:spacing w:val="-2"/>
                <w:sz w:val="32"/>
                <w:szCs w:val="32"/>
                <w:lang w:eastAsia="zh-CN"/>
              </w:rPr>
              <w:t>区民宿发展协调小组办公室</w:t>
            </w:r>
            <w:r>
              <w:rPr>
                <w:rFonts w:hint="eastAsia" w:ascii="仿宋" w:hAnsi="仿宋" w:eastAsia="仿宋" w:cs="仿宋"/>
                <w:b w:val="0"/>
                <w:i w:val="0"/>
                <w:caps w:val="0"/>
                <w:color w:val="auto"/>
                <w:spacing w:val="0"/>
                <w:sz w:val="32"/>
                <w:szCs w:val="32"/>
              </w:rPr>
              <w:t>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left"/>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5964" w:leftChars="1824" w:right="0" w:hanging="2134" w:hangingChars="667"/>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lang w:val="en-US" w:eastAsia="zh-CN"/>
              </w:rPr>
              <w:t xml:space="preserve">             </w:t>
            </w:r>
            <w:r>
              <w:rPr>
                <w:rFonts w:hint="eastAsia" w:ascii="仿宋" w:hAnsi="仿宋" w:eastAsia="仿宋" w:cs="仿宋"/>
                <w:b w:val="0"/>
                <w:i w:val="0"/>
                <w:caps w:val="0"/>
                <w:color w:val="auto"/>
                <w:spacing w:val="0"/>
                <w:sz w:val="32"/>
                <w:szCs w:val="32"/>
              </w:rPr>
              <w:t>（盖章）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760" w:firstLineChars="1800"/>
              <w:jc w:val="left"/>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1729"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2034"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2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1220"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1423"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1585" w:type="dxa"/>
            <w:tcBorders>
              <w:top w:val="nil"/>
              <w:left w:val="nil"/>
              <w:bottom w:val="nil"/>
              <w:right w:val="nil"/>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color="090000" w:fill="FFFFFF"/>
        </w:rPr>
        <w:t>附件</w:t>
      </w:r>
      <w:r>
        <w:rPr>
          <w:rFonts w:hint="eastAsia" w:ascii="黑体" w:hAnsi="黑体" w:eastAsia="黑体" w:cs="黑体"/>
          <w:b w:val="0"/>
          <w:i w:val="0"/>
          <w:caps w:val="0"/>
          <w:color w:val="333333"/>
          <w:spacing w:val="0"/>
          <w:sz w:val="32"/>
          <w:szCs w:val="32"/>
          <w:shd w:val="clear" w:color="090000" w:fill="FFFFFF"/>
          <w:lang w:val="en-US" w:eastAsia="zh-CN"/>
        </w:rPr>
        <w:t>3</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南海区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民宿特色镇申报表</w:t>
      </w:r>
    </w:p>
    <w:tbl>
      <w:tblPr>
        <w:tblStyle w:val="8"/>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49"/>
        <w:gridCol w:w="2057"/>
        <w:gridCol w:w="1763"/>
        <w:gridCol w:w="2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7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镇（街道）</w:t>
            </w:r>
          </w:p>
        </w:tc>
        <w:tc>
          <w:tcPr>
            <w:tcW w:w="6765"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49"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联 系 人</w:t>
            </w:r>
          </w:p>
        </w:tc>
        <w:tc>
          <w:tcPr>
            <w:tcW w:w="2057" w:type="dxa"/>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仿宋" w:hAnsi="仿宋" w:eastAsia="仿宋" w:cs="仿宋"/>
                <w:b w:val="0"/>
                <w:i w:val="0"/>
                <w:caps w:val="0"/>
                <w:color w:val="333333"/>
                <w:spacing w:val="0"/>
                <w:sz w:val="32"/>
                <w:szCs w:val="32"/>
              </w:rPr>
            </w:pPr>
          </w:p>
        </w:tc>
        <w:tc>
          <w:tcPr>
            <w:tcW w:w="176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电  话</w:t>
            </w:r>
          </w:p>
        </w:tc>
        <w:tc>
          <w:tcPr>
            <w:tcW w:w="2945" w:type="dxa"/>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仿宋" w:hAnsi="仿宋" w:eastAsia="仿宋" w:cs="仿宋"/>
                <w:b w:val="0"/>
                <w:i w:val="0"/>
                <w:caps w:val="0"/>
                <w:color w:val="333333"/>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1" w:hRule="atLeast"/>
        </w:trPr>
        <w:tc>
          <w:tcPr>
            <w:tcW w:w="8514"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简要介绍（镇（街道）基本概况；民宿特色村创建情况，民宿经营户数、接待游客人数、营业收入等）：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4" w:hRule="atLeast"/>
        </w:trPr>
        <w:tc>
          <w:tcPr>
            <w:tcW w:w="8514"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6080" w:right="0" w:hanging="6080" w:hangingChars="190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lang w:val="en-US" w:eastAsia="zh-CN"/>
              </w:rPr>
              <w:t>区</w:t>
            </w:r>
            <w:r>
              <w:rPr>
                <w:rFonts w:hint="eastAsia" w:ascii="仿宋" w:hAnsi="仿宋" w:eastAsia="仿宋" w:cs="仿宋"/>
                <w:b w:val="0"/>
                <w:i w:val="0"/>
                <w:caps w:val="0"/>
                <w:color w:val="333333"/>
                <w:spacing w:val="0"/>
                <w:sz w:val="32"/>
                <w:szCs w:val="32"/>
              </w:rPr>
              <w:t>旅游局意见：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6080" w:right="0" w:hanging="6080" w:hangingChars="1900"/>
              <w:jc w:val="left"/>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rPr>
              <w:t> </w:t>
            </w:r>
            <w:r>
              <w:rPr>
                <w:rFonts w:hint="eastAsia" w:ascii="仿宋" w:hAnsi="仿宋" w:eastAsia="仿宋" w:cs="仿宋"/>
                <w:b w:val="0"/>
                <w:i w:val="0"/>
                <w:caps w:val="0"/>
                <w:color w:val="333333"/>
                <w:spacing w:val="0"/>
                <w:sz w:val="32"/>
                <w:szCs w:val="32"/>
                <w:lang w:val="en-US" w:eastAsia="zh-CN"/>
              </w:rPr>
              <w:t xml:space="preserve">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6080" w:right="0" w:hanging="6080" w:hangingChars="190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（盖章）</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7" w:hRule="atLeast"/>
        </w:trPr>
        <w:tc>
          <w:tcPr>
            <w:tcW w:w="8514"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color w:val="auto"/>
                <w:spacing w:val="-2"/>
                <w:sz w:val="32"/>
                <w:szCs w:val="32"/>
                <w:lang w:eastAsia="zh-CN"/>
              </w:rPr>
              <w:t>区民宿发展协调小组办公室</w:t>
            </w:r>
            <w:r>
              <w:rPr>
                <w:rFonts w:hint="eastAsia" w:ascii="仿宋" w:hAnsi="仿宋" w:eastAsia="仿宋" w:cs="仿宋"/>
                <w:b w:val="0"/>
                <w:i w:val="0"/>
                <w:caps w:val="0"/>
                <w:color w:val="333333"/>
                <w:spacing w:val="0"/>
                <w:sz w:val="32"/>
                <w:szCs w:val="32"/>
              </w:rPr>
              <w:t>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0"/>
              <w:jc w:val="left"/>
              <w:rPr>
                <w:rFonts w:hint="eastAsia" w:ascii="仿宋" w:hAnsi="仿宋" w:eastAsia="仿宋" w:cs="仿宋"/>
                <w:b w:val="0"/>
                <w:i w:val="0"/>
                <w:caps w:val="0"/>
                <w:color w:val="333333"/>
                <w:spacing w:val="0"/>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0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lang w:val="en-US" w:eastAsia="zh-CN"/>
              </w:rPr>
              <w:t xml:space="preserve">                                  年  </w:t>
            </w:r>
            <w:r>
              <w:rPr>
                <w:rFonts w:hint="eastAsia" w:ascii="仿宋" w:hAnsi="仿宋" w:eastAsia="仿宋" w:cs="仿宋"/>
                <w:b w:val="0"/>
                <w:i w:val="0"/>
                <w:caps w:val="0"/>
                <w:color w:val="333333"/>
                <w:spacing w:val="0"/>
                <w:sz w:val="32"/>
                <w:szCs w:val="32"/>
              </w:rPr>
              <w:t>月   日</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bookmarkStart w:id="0" w:name="_GoBack"/>
      <w:bookmarkEnd w:id="0"/>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黑体" w:hAnsi="黑体" w:eastAsia="黑体" w:cs="黑体"/>
          <w:b w:val="0"/>
          <w:i w:val="0"/>
          <w:caps w:val="0"/>
          <w:color w:val="333333"/>
          <w:spacing w:val="0"/>
          <w:sz w:val="32"/>
          <w:szCs w:val="32"/>
          <w:shd w:val="clear" w:color="090000" w:fill="FFFFFF"/>
        </w:rPr>
        <w:t>附件</w:t>
      </w:r>
      <w:r>
        <w:rPr>
          <w:rFonts w:hint="eastAsia" w:ascii="黑体" w:hAnsi="黑体" w:eastAsia="黑体" w:cs="黑体"/>
          <w:b w:val="0"/>
          <w:i w:val="0"/>
          <w:caps w:val="0"/>
          <w:color w:val="333333"/>
          <w:spacing w:val="0"/>
          <w:sz w:val="32"/>
          <w:szCs w:val="32"/>
          <w:shd w:val="clear" w:color="090000" w:fill="FFFFFF"/>
          <w:lang w:val="en-US" w:eastAsia="zh-CN"/>
        </w:rPr>
        <w:t>4</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南海区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民宿星级划分评定细则表</w:t>
      </w:r>
    </w:p>
    <w:tbl>
      <w:tblPr>
        <w:tblStyle w:val="8"/>
        <w:tblW w:w="83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921"/>
        <w:gridCol w:w="19"/>
        <w:gridCol w:w="5044"/>
        <w:gridCol w:w="741"/>
        <w:gridCol w:w="839"/>
        <w:gridCol w:w="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450" w:hRule="atLeast"/>
        </w:trPr>
        <w:tc>
          <w:tcPr>
            <w:tcW w:w="5984" w:type="dxa"/>
            <w:gridSpan w:val="3"/>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（一）基本内容与要求（62分）</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项目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总分</w:t>
            </w:r>
          </w:p>
        </w:tc>
        <w:tc>
          <w:tcPr>
            <w:tcW w:w="839"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自评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c>
          <w:tcPr>
            <w:tcW w:w="740"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检查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整体环境（20分）</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周边生态环境良好，具有浓郁的当地风情</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建筑物修缮完好，结构坚固，并与经营环境相协调，有一定特色</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庭院绿化面积比例较高，植物与环境配置得当</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庭院干净、卫生、整洁，无污水、污物，无乱建、乱堆、乱放现象</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室内通风良好，空气清新，无异味</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饮用水达到国家标准的规定</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1.1.7</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水体清澈透明，水质优良，且上下水条件齐备通畅</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1.1.8</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公共信息图形符号的设置应符合国家有关标准的要求</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1.1.9</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字号牌匾文字书写规范、工整、醒目，与所在地民俗、文化、风情融为一体，与所在地环境相协调</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安全方便（27分）</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房屋建筑结构坚固，无安全隐患</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所有接待服务设施无安全隐患，并远离地质灾害或低洼河边等危险的地方</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对可能出现危险的地方，应设置安全警示标志</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经营服务场所地面全部进行了硬化、防滑处理</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服务人员有安全意识，服务程序、规范有安全内容</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消防设施设备与消防措施安全、有效</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1.2.7</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接待家庭成员无传染性疾病，服务人员有健康证</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1.2.8</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民宿内照明充足，方便客人夜间活动</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1.2.9</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有安全、有效的防蟑螂、老鼠、蚊子、苍蝇等的措施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1.2.10</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购置的各种食品、饮品、辅料、调料应符合有关规定及要求</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1.2.11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农家自制、当地自产的土特产品必须安全、卫生、环保</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1.2.12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有方便游客使用的贵重物品保险箱（柜）</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1.2.13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向游客公布旅游、公安、医疗等部门的投诉或求助电话</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绿色环保（15分）</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农家民宿的生产经营符合当地规划和环保要求，能促进当地经济、环境可持续发展</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有相应的污水处理设施，污水排放达到农村生活污水治理的相关规定</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不使用一次性餐具、清洁用品和塑料制品</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生活垃圾能收集处理</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不以国家野生保护动、植物为食品原料</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采用太阳能等清洁能源</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1.3.7</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远离噪声污染大的地方</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5984" w:type="dxa"/>
            <w:gridSpan w:val="3"/>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（二）住宿要求（58分）</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项目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总分</w:t>
            </w:r>
          </w:p>
        </w:tc>
        <w:tc>
          <w:tcPr>
            <w:tcW w:w="839"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自评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c>
          <w:tcPr>
            <w:tcW w:w="740"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检查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客房的装修装饰及主要设施配备具有农家特色或地方风情</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客房面积不少于8㎡</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客房内配有应急照明设备</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客房内有方便客人使用的电源插座</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客房的门、窗等有相应的防盗设施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客房内应有规范的紧急疏散提示（标志）及防火、防盗说明</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2.7</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客房内应配备桌、椅、床头柜等配套家具，并具有一定风格</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2.8</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客房灯光照明充足，有基本照明设施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2.9</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客房灯光有一定的舒适度，有夜灯、阅读灯等</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2.10</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客房均应配有彩色电视机，收看节目频道数量不少于5个</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客房内配有空调设施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有单独的、水冲式的客用卫生间</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卫生间通风良好，无异味</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卫生间内有洗脸盆、座式或蹲式厕位、淋浴设备</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卫生间配有安全、有效的防滑设施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卫生间配备拖鞋、洗发水、口杯、卫生纸、洗衣粉或香皂等日用品</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5</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2.17</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卫生间24小时冷水供应，热水供应能满足游客要求</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2.18</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设置清洗消毒间</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2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2.19</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客房和卫生间每日整理一次，保持其卫生、整洁，记录规范</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2.20</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床单、枕套、被套等卧具最低达到一客一换的要求</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2.21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客房床铺安全、完好，棉絮、床垫等需用合格品</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2.22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床上用品需用合格产品，且花色一致，完好无损</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25" w:hRule="atLeast"/>
        </w:trPr>
        <w:tc>
          <w:tcPr>
            <w:tcW w:w="5984" w:type="dxa"/>
            <w:gridSpan w:val="3"/>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（三）餐饮要求（27分）</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项目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总分</w:t>
            </w:r>
          </w:p>
        </w:tc>
        <w:tc>
          <w:tcPr>
            <w:tcW w:w="839"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自评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c>
          <w:tcPr>
            <w:tcW w:w="740"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检查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厨房布局整体合理，并与牲畜饮食设施隔离</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厨房内有换气扇等通风排烟设施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厨房内有灭火器等消防设施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临近灶台的墙面应满贴瓷砖或其它易擦洗的墙面装饰材料</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有冰箱，食品贮存生熟分开</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有专门对客服务的灶台及炊具</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3.7</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有专用的碗、筷等餐具消毒设备</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3.8</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厨房及餐厅应有较好的防尘、防蝇、防鼠设施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3.9</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食品原料时令新鲜、安全无毒</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3.10</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不向游客推荐和提供稀奇古怪、来历不明的食品</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3.11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能提供当地特色菜肴</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3.12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能提供当地特色早点</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3.13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能提供自制的地方小吃或茶点</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65" w:hRule="atLeast"/>
        </w:trPr>
        <w:tc>
          <w:tcPr>
            <w:tcW w:w="5984" w:type="dxa"/>
            <w:gridSpan w:val="3"/>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（四）综合（特色）项目要求（38分）</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项目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总分</w:t>
            </w:r>
          </w:p>
        </w:tc>
        <w:tc>
          <w:tcPr>
            <w:tcW w:w="839"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自评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c>
          <w:tcPr>
            <w:tcW w:w="740"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检查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综合项目（14分）</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农家民宿所在地距离最近景区不超过15公里</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能提供交通、游览、购物等信息咨询服务</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有国内、国际长途直拨电话</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有方便客人洗、晾衣物的设施及场所</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有客人专用的洗衣机、电熨斗等设备，或为游客提供洗衣服务</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能应客人要求提供导游及讲解服务</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4.1.7</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能为游客提供租车、停车等服务</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4.1.8</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农家民宿所在的村或景区（点）有相应的医务点（所、院），能应游客需要及时出诊</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特色项目一（农事体验）6分</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8304" w:type="dxa"/>
            <w:gridSpan w:val="6"/>
            <w:tcBorders>
              <w:tl2br w:val="nil"/>
              <w:tr2bl w:val="nil"/>
            </w:tcBorders>
            <w:shd w:val="clear" w:color="auto" w:fill="FFFFFF"/>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游客参与性的农事活动参考项目主要包括：插秧、除草、收割、舂米、推磨、施肥、育苗、栽培、踏水车、垂钓、捕捞、养殖、放牧、采摘、挑水、劈柴，摸螺、挖笋等。评分时每项为2分，直到得满6分为止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特色项目二（民俗活动）6分</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8304" w:type="dxa"/>
            <w:gridSpan w:val="6"/>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游客参与性的民俗文化活动的参考项目主要包括：婚嫁迎娶、地方戏、民间乐器、节庆礼仪、竹编、农民画、酿酒、打年糕、做豆腐、腌制小菜等。评分时每项为2分，直到得满6分为止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特色项目三（特色性）12分</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8304" w:type="dxa"/>
            <w:gridSpan w:val="6"/>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下列8个选择项目中，五星级必须达到5项以上，评定时每项给2分，直到得满12分为止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4.4.1</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拥有以当地民俗文化为主题的民俗文化旅游项目内容</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4.4.2</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农家民宿的设计、装修极具地方特色或具有独特风格</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4.4.3</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以太阳能、生物能等清洁能源为依托，在绿色环保方面极有特色的民宿</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4.4.4</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有特殊疗养、休闲功能的民宿</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4.4.5</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建筑物有较高的历史、文化价值，民宿经营与景观建设巧妙、完美结合</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4.4.6</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民宿自产的菜肴、饮料、民间小吃、工艺品独具特色</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4.4.7</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有规范的公共信息图形符号，各种标志用的图形文字有双语对照</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40"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4.4.8</w:t>
            </w:r>
          </w:p>
        </w:tc>
        <w:tc>
          <w:tcPr>
            <w:tcW w:w="5044"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餐具、洗漱用品、床上用品等用具富有创意</w:t>
            </w:r>
          </w:p>
        </w:tc>
        <w:tc>
          <w:tcPr>
            <w:tcW w:w="741"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28" w:hRule="atLeast"/>
        </w:trPr>
        <w:tc>
          <w:tcPr>
            <w:tcW w:w="5984" w:type="dxa"/>
            <w:gridSpan w:val="3"/>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Style w:val="7"/>
                <w:rFonts w:hint="eastAsia" w:ascii="仿宋" w:hAnsi="仿宋" w:eastAsia="仿宋" w:cs="仿宋"/>
                <w:i w:val="0"/>
                <w:caps w:val="0"/>
                <w:color w:val="333333"/>
                <w:spacing w:val="0"/>
                <w:sz w:val="28"/>
                <w:szCs w:val="28"/>
              </w:rPr>
              <w:t>（五）服务质量要求（15分）</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项目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总分</w:t>
            </w:r>
          </w:p>
        </w:tc>
        <w:tc>
          <w:tcPr>
            <w:tcW w:w="839"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自评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c>
          <w:tcPr>
            <w:tcW w:w="740"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检查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5.1</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依法经营，明码标价，诚实守信，礼貌待客</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5.2</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服务人员服装统一、整洁、有特色</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5.3</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服务人员能用普通话与游客交流和服务</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5.4</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服务人员应经过培训，具备相应的业务知识和技能</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5.5</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全天有人在岗，适时、适度提供对客服务，不能缺人、断岗</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5.6</w:t>
            </w:r>
          </w:p>
        </w:tc>
        <w:tc>
          <w:tcPr>
            <w:tcW w:w="5063" w:type="dxa"/>
            <w:gridSpan w:val="2"/>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能免费提供无线网络服务</w:t>
            </w:r>
          </w:p>
        </w:tc>
        <w:tc>
          <w:tcPr>
            <w:tcW w:w="74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w:t>
            </w:r>
          </w:p>
        </w:tc>
        <w:tc>
          <w:tcPr>
            <w:tcW w:w="839"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center"/>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19" w:hRule="atLeast"/>
        </w:trPr>
        <w:tc>
          <w:tcPr>
            <w:tcW w:w="921" w:type="dxa"/>
            <w:tcBorders>
              <w:tl2br w:val="nil"/>
              <w:tr2bl w:val="nil"/>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总 计</w:t>
            </w:r>
          </w:p>
        </w:tc>
        <w:tc>
          <w:tcPr>
            <w:tcW w:w="5063" w:type="dxa"/>
            <w:gridSpan w:val="2"/>
            <w:tcBorders>
              <w:tl2br w:val="nil"/>
              <w:tr2bl w:val="nil"/>
            </w:tcBorders>
            <w:shd w:val="clear" w:color="auto" w:fill="FFFFFF"/>
            <w:vAlign w:val="top"/>
          </w:tcPr>
          <w:p>
            <w:pPr>
              <w:jc w:val="left"/>
              <w:rPr>
                <w:rFonts w:hint="eastAsia" w:ascii="仿宋" w:hAnsi="仿宋" w:eastAsia="仿宋" w:cs="仿宋"/>
                <w:b w:val="0"/>
                <w:i w:val="0"/>
                <w:caps w:val="0"/>
                <w:color w:val="333333"/>
                <w:spacing w:val="0"/>
                <w:sz w:val="28"/>
                <w:szCs w:val="28"/>
              </w:rPr>
            </w:pPr>
          </w:p>
        </w:tc>
        <w:tc>
          <w:tcPr>
            <w:tcW w:w="741" w:type="dxa"/>
            <w:tcBorders>
              <w:tl2br w:val="nil"/>
              <w:tr2bl w:val="nil"/>
            </w:tcBorders>
            <w:shd w:val="clear" w:color="auto" w:fill="FFFFFF"/>
            <w:vAlign w:val="top"/>
          </w:tcPr>
          <w:p>
            <w:pPr>
              <w:jc w:val="left"/>
              <w:rPr>
                <w:rFonts w:hint="eastAsia" w:ascii="仿宋" w:hAnsi="仿宋" w:eastAsia="仿宋" w:cs="仿宋"/>
                <w:b w:val="0"/>
                <w:i w:val="0"/>
                <w:caps w:val="0"/>
                <w:color w:val="333333"/>
                <w:spacing w:val="0"/>
                <w:sz w:val="28"/>
                <w:szCs w:val="28"/>
              </w:rPr>
            </w:pPr>
          </w:p>
        </w:tc>
        <w:tc>
          <w:tcPr>
            <w:tcW w:w="839" w:type="dxa"/>
            <w:tcBorders>
              <w:tl2br w:val="nil"/>
              <w:tr2bl w:val="nil"/>
            </w:tcBorders>
            <w:shd w:val="clear" w:color="auto" w:fill="FFFFFF"/>
            <w:vAlign w:val="top"/>
          </w:tcPr>
          <w:p>
            <w:pPr>
              <w:jc w:val="left"/>
              <w:rPr>
                <w:rFonts w:hint="eastAsia" w:ascii="仿宋" w:hAnsi="仿宋" w:eastAsia="仿宋" w:cs="仿宋"/>
                <w:b w:val="0"/>
                <w:i w:val="0"/>
                <w:caps w:val="0"/>
                <w:color w:val="333333"/>
                <w:spacing w:val="0"/>
                <w:sz w:val="28"/>
                <w:szCs w:val="28"/>
              </w:rPr>
            </w:pPr>
          </w:p>
        </w:tc>
        <w:tc>
          <w:tcPr>
            <w:tcW w:w="740" w:type="dxa"/>
            <w:tcBorders>
              <w:tl2br w:val="nil"/>
              <w:tr2bl w:val="nil"/>
            </w:tcBorders>
            <w:shd w:val="clear" w:color="auto" w:fill="FFFFFF"/>
            <w:vAlign w:val="top"/>
          </w:tcPr>
          <w:p>
            <w:pPr>
              <w:jc w:val="left"/>
              <w:rPr>
                <w:rFonts w:hint="eastAsia" w:ascii="仿宋" w:hAnsi="仿宋" w:eastAsia="仿宋" w:cs="仿宋"/>
                <w:b w:val="0"/>
                <w:i w:val="0"/>
                <w:caps w:val="0"/>
                <w:color w:val="333333"/>
                <w:spacing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0" w:hRule="atLeast"/>
        </w:trPr>
        <w:tc>
          <w:tcPr>
            <w:tcW w:w="8304" w:type="dxa"/>
            <w:gridSpan w:val="6"/>
            <w:tcBorders>
              <w:tl2br w:val="nil"/>
              <w:tr2bl w:val="nil"/>
            </w:tcBorders>
            <w:shd w:val="clear" w:color="auto" w:fill="FFFFFF"/>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60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注：计分说明</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42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1．满分为</w:t>
            </w:r>
            <w:r>
              <w:rPr>
                <w:rStyle w:val="7"/>
                <w:rFonts w:hint="eastAsia" w:ascii="仿宋" w:hAnsi="仿宋" w:eastAsia="仿宋" w:cs="仿宋"/>
                <w:i w:val="0"/>
                <w:caps w:val="0"/>
                <w:color w:val="333333"/>
                <w:spacing w:val="0"/>
                <w:sz w:val="28"/>
                <w:szCs w:val="28"/>
              </w:rPr>
              <w:t>200</w:t>
            </w:r>
            <w:r>
              <w:rPr>
                <w:rFonts w:hint="eastAsia" w:ascii="仿宋" w:hAnsi="仿宋" w:eastAsia="仿宋" w:cs="仿宋"/>
                <w:b w:val="0"/>
                <w:i w:val="0"/>
                <w:caps w:val="0"/>
                <w:color w:val="333333"/>
                <w:spacing w:val="0"/>
                <w:sz w:val="28"/>
                <w:szCs w:val="28"/>
              </w:rPr>
              <w:t>分，其中，基本内容与要求</w:t>
            </w:r>
            <w:r>
              <w:rPr>
                <w:rStyle w:val="7"/>
                <w:rFonts w:hint="eastAsia" w:ascii="仿宋" w:hAnsi="仿宋" w:eastAsia="仿宋" w:cs="仿宋"/>
                <w:i w:val="0"/>
                <w:caps w:val="0"/>
                <w:color w:val="333333"/>
                <w:spacing w:val="0"/>
                <w:sz w:val="28"/>
                <w:szCs w:val="28"/>
              </w:rPr>
              <w:t>62</w:t>
            </w:r>
            <w:r>
              <w:rPr>
                <w:rFonts w:hint="eastAsia" w:ascii="仿宋" w:hAnsi="仿宋" w:eastAsia="仿宋" w:cs="仿宋"/>
                <w:b w:val="0"/>
                <w:i w:val="0"/>
                <w:caps w:val="0"/>
                <w:color w:val="333333"/>
                <w:spacing w:val="0"/>
                <w:sz w:val="28"/>
                <w:szCs w:val="28"/>
              </w:rPr>
              <w:t>分（整体环境</w:t>
            </w:r>
            <w:r>
              <w:rPr>
                <w:rStyle w:val="7"/>
                <w:rFonts w:hint="eastAsia" w:ascii="仿宋" w:hAnsi="仿宋" w:eastAsia="仿宋" w:cs="仿宋"/>
                <w:i w:val="0"/>
                <w:caps w:val="0"/>
                <w:color w:val="333333"/>
                <w:spacing w:val="0"/>
                <w:sz w:val="28"/>
                <w:szCs w:val="28"/>
              </w:rPr>
              <w:t>20</w:t>
            </w:r>
            <w:r>
              <w:rPr>
                <w:rFonts w:hint="eastAsia" w:ascii="仿宋" w:hAnsi="仿宋" w:eastAsia="仿宋" w:cs="仿宋"/>
                <w:b w:val="0"/>
                <w:i w:val="0"/>
                <w:caps w:val="0"/>
                <w:color w:val="333333"/>
                <w:spacing w:val="0"/>
                <w:sz w:val="28"/>
                <w:szCs w:val="28"/>
              </w:rPr>
              <w:t>分、安全方便</w:t>
            </w:r>
            <w:r>
              <w:rPr>
                <w:rStyle w:val="7"/>
                <w:rFonts w:hint="eastAsia" w:ascii="仿宋" w:hAnsi="仿宋" w:eastAsia="仿宋" w:cs="仿宋"/>
                <w:i w:val="0"/>
                <w:caps w:val="0"/>
                <w:color w:val="333333"/>
                <w:spacing w:val="0"/>
                <w:sz w:val="28"/>
                <w:szCs w:val="28"/>
              </w:rPr>
              <w:t>27</w:t>
            </w:r>
            <w:r>
              <w:rPr>
                <w:rFonts w:hint="eastAsia" w:ascii="仿宋" w:hAnsi="仿宋" w:eastAsia="仿宋" w:cs="仿宋"/>
                <w:b w:val="0"/>
                <w:i w:val="0"/>
                <w:caps w:val="0"/>
                <w:color w:val="333333"/>
                <w:spacing w:val="0"/>
                <w:sz w:val="28"/>
                <w:szCs w:val="28"/>
              </w:rPr>
              <w:t>分、绿色环保</w:t>
            </w:r>
            <w:r>
              <w:rPr>
                <w:rStyle w:val="7"/>
                <w:rFonts w:hint="eastAsia" w:ascii="仿宋" w:hAnsi="仿宋" w:eastAsia="仿宋" w:cs="仿宋"/>
                <w:i w:val="0"/>
                <w:caps w:val="0"/>
                <w:color w:val="333333"/>
                <w:spacing w:val="0"/>
                <w:sz w:val="28"/>
                <w:szCs w:val="28"/>
              </w:rPr>
              <w:t>15</w:t>
            </w:r>
            <w:r>
              <w:rPr>
                <w:rFonts w:hint="eastAsia" w:ascii="仿宋" w:hAnsi="仿宋" w:eastAsia="仿宋" w:cs="仿宋"/>
                <w:b w:val="0"/>
                <w:i w:val="0"/>
                <w:caps w:val="0"/>
                <w:color w:val="333333"/>
                <w:spacing w:val="0"/>
                <w:sz w:val="28"/>
                <w:szCs w:val="28"/>
              </w:rPr>
              <w:t>分）、住宿要求</w:t>
            </w:r>
            <w:r>
              <w:rPr>
                <w:rStyle w:val="7"/>
                <w:rFonts w:hint="eastAsia" w:ascii="仿宋" w:hAnsi="仿宋" w:eastAsia="仿宋" w:cs="仿宋"/>
                <w:i w:val="0"/>
                <w:caps w:val="0"/>
                <w:color w:val="333333"/>
                <w:spacing w:val="0"/>
                <w:sz w:val="28"/>
                <w:szCs w:val="28"/>
              </w:rPr>
              <w:t>58</w:t>
            </w:r>
            <w:r>
              <w:rPr>
                <w:rFonts w:hint="eastAsia" w:ascii="仿宋" w:hAnsi="仿宋" w:eastAsia="仿宋" w:cs="仿宋"/>
                <w:b w:val="0"/>
                <w:i w:val="0"/>
                <w:caps w:val="0"/>
                <w:color w:val="333333"/>
                <w:spacing w:val="0"/>
                <w:sz w:val="28"/>
                <w:szCs w:val="28"/>
              </w:rPr>
              <w:t>分、餐饮要求</w:t>
            </w:r>
            <w:r>
              <w:rPr>
                <w:rStyle w:val="7"/>
                <w:rFonts w:hint="eastAsia" w:ascii="仿宋" w:hAnsi="仿宋" w:eastAsia="仿宋" w:cs="仿宋"/>
                <w:i w:val="0"/>
                <w:caps w:val="0"/>
                <w:color w:val="333333"/>
                <w:spacing w:val="0"/>
                <w:sz w:val="28"/>
                <w:szCs w:val="28"/>
              </w:rPr>
              <w:t>27</w:t>
            </w:r>
            <w:r>
              <w:rPr>
                <w:rFonts w:hint="eastAsia" w:ascii="仿宋" w:hAnsi="仿宋" w:eastAsia="仿宋" w:cs="仿宋"/>
                <w:b w:val="0"/>
                <w:i w:val="0"/>
                <w:caps w:val="0"/>
                <w:color w:val="333333"/>
                <w:spacing w:val="0"/>
                <w:sz w:val="28"/>
                <w:szCs w:val="28"/>
              </w:rPr>
              <w:t>分、综合（特色）项目要求</w:t>
            </w:r>
            <w:r>
              <w:rPr>
                <w:rStyle w:val="7"/>
                <w:rFonts w:hint="eastAsia" w:ascii="仿宋" w:hAnsi="仿宋" w:eastAsia="仿宋" w:cs="仿宋"/>
                <w:i w:val="0"/>
                <w:caps w:val="0"/>
                <w:color w:val="333333"/>
                <w:spacing w:val="0"/>
                <w:sz w:val="28"/>
                <w:szCs w:val="28"/>
              </w:rPr>
              <w:t>38</w:t>
            </w:r>
            <w:r>
              <w:rPr>
                <w:rFonts w:hint="eastAsia" w:ascii="仿宋" w:hAnsi="仿宋" w:eastAsia="仿宋" w:cs="仿宋"/>
                <w:b w:val="0"/>
                <w:i w:val="0"/>
                <w:caps w:val="0"/>
                <w:color w:val="333333"/>
                <w:spacing w:val="0"/>
                <w:sz w:val="28"/>
                <w:szCs w:val="28"/>
              </w:rPr>
              <w:t>分、服务质量要求</w:t>
            </w:r>
            <w:r>
              <w:rPr>
                <w:rStyle w:val="7"/>
                <w:rFonts w:hint="eastAsia" w:ascii="仿宋" w:hAnsi="仿宋" w:eastAsia="仿宋" w:cs="仿宋"/>
                <w:i w:val="0"/>
                <w:caps w:val="0"/>
                <w:color w:val="333333"/>
                <w:spacing w:val="0"/>
                <w:sz w:val="28"/>
                <w:szCs w:val="28"/>
              </w:rPr>
              <w:t>15</w:t>
            </w:r>
            <w:r>
              <w:rPr>
                <w:rFonts w:hint="eastAsia" w:ascii="仿宋" w:hAnsi="仿宋" w:eastAsia="仿宋" w:cs="仿宋"/>
                <w:b w:val="0"/>
                <w:i w:val="0"/>
                <w:caps w:val="0"/>
                <w:color w:val="333333"/>
                <w:spacing w:val="0"/>
                <w:sz w:val="28"/>
                <w:szCs w:val="28"/>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2．各星级应得的最低分数：</w:t>
            </w:r>
            <w:r>
              <w:rPr>
                <w:rFonts w:hint="eastAsia" w:ascii="仿宋" w:hAnsi="仿宋" w:eastAsia="仿宋" w:cs="仿宋"/>
                <w:b w:val="0"/>
                <w:i w:val="0"/>
                <w:caps w:val="0"/>
                <w:color w:val="333333"/>
                <w:spacing w:val="0"/>
                <w:sz w:val="28"/>
                <w:szCs w:val="28"/>
                <w:lang w:eastAsia="zh-CN"/>
              </w:rPr>
              <w:t>一</w:t>
            </w:r>
            <w:r>
              <w:rPr>
                <w:rFonts w:hint="eastAsia" w:ascii="仿宋" w:hAnsi="仿宋" w:eastAsia="仿宋" w:cs="仿宋"/>
                <w:b w:val="0"/>
                <w:i w:val="0"/>
                <w:caps w:val="0"/>
                <w:color w:val="333333"/>
                <w:spacing w:val="0"/>
                <w:sz w:val="28"/>
                <w:szCs w:val="28"/>
              </w:rPr>
              <w:t>星级</w:t>
            </w:r>
            <w:r>
              <w:rPr>
                <w:rStyle w:val="7"/>
                <w:rFonts w:hint="eastAsia" w:ascii="仿宋" w:hAnsi="仿宋" w:eastAsia="仿宋" w:cs="仿宋"/>
                <w:i w:val="0"/>
                <w:caps w:val="0"/>
                <w:color w:val="333333"/>
                <w:spacing w:val="0"/>
                <w:sz w:val="28"/>
                <w:szCs w:val="28"/>
              </w:rPr>
              <w:t>1</w:t>
            </w:r>
            <w:r>
              <w:rPr>
                <w:rStyle w:val="7"/>
                <w:rFonts w:hint="eastAsia" w:ascii="仿宋" w:hAnsi="仿宋" w:eastAsia="仿宋" w:cs="仿宋"/>
                <w:i w:val="0"/>
                <w:caps w:val="0"/>
                <w:color w:val="333333"/>
                <w:spacing w:val="0"/>
                <w:sz w:val="28"/>
                <w:szCs w:val="28"/>
                <w:lang w:val="en-US" w:eastAsia="zh-CN"/>
              </w:rPr>
              <w:t>0</w:t>
            </w:r>
            <w:r>
              <w:rPr>
                <w:rStyle w:val="7"/>
                <w:rFonts w:hint="eastAsia" w:ascii="仿宋" w:hAnsi="仿宋" w:eastAsia="仿宋" w:cs="仿宋"/>
                <w:i w:val="0"/>
                <w:caps w:val="0"/>
                <w:color w:val="333333"/>
                <w:spacing w:val="0"/>
                <w:sz w:val="28"/>
                <w:szCs w:val="28"/>
              </w:rPr>
              <w:t>0</w:t>
            </w:r>
            <w:r>
              <w:rPr>
                <w:rFonts w:hint="eastAsia" w:ascii="仿宋" w:hAnsi="仿宋" w:eastAsia="仿宋" w:cs="仿宋"/>
                <w:b w:val="0"/>
                <w:i w:val="0"/>
                <w:caps w:val="0"/>
                <w:color w:val="333333"/>
                <w:spacing w:val="0"/>
                <w:sz w:val="28"/>
                <w:szCs w:val="28"/>
              </w:rPr>
              <w:t>分；</w:t>
            </w:r>
            <w:r>
              <w:rPr>
                <w:rFonts w:hint="eastAsia" w:ascii="仿宋" w:hAnsi="仿宋" w:eastAsia="仿宋" w:cs="仿宋"/>
                <w:b w:val="0"/>
                <w:i w:val="0"/>
                <w:caps w:val="0"/>
                <w:color w:val="333333"/>
                <w:spacing w:val="0"/>
                <w:sz w:val="28"/>
                <w:szCs w:val="28"/>
                <w:lang w:eastAsia="zh-CN"/>
              </w:rPr>
              <w:t>二</w:t>
            </w:r>
            <w:r>
              <w:rPr>
                <w:rFonts w:hint="eastAsia" w:ascii="仿宋" w:hAnsi="仿宋" w:eastAsia="仿宋" w:cs="仿宋"/>
                <w:b w:val="0"/>
                <w:i w:val="0"/>
                <w:caps w:val="0"/>
                <w:color w:val="333333"/>
                <w:spacing w:val="0"/>
                <w:sz w:val="28"/>
                <w:szCs w:val="28"/>
              </w:rPr>
              <w:t>星级</w:t>
            </w:r>
            <w:r>
              <w:rPr>
                <w:rStyle w:val="7"/>
                <w:rFonts w:hint="eastAsia" w:ascii="仿宋" w:hAnsi="仿宋" w:eastAsia="仿宋" w:cs="仿宋"/>
                <w:i w:val="0"/>
                <w:caps w:val="0"/>
                <w:color w:val="333333"/>
                <w:spacing w:val="0"/>
                <w:sz w:val="28"/>
                <w:szCs w:val="28"/>
              </w:rPr>
              <w:t>1</w:t>
            </w:r>
            <w:r>
              <w:rPr>
                <w:rStyle w:val="7"/>
                <w:rFonts w:hint="eastAsia" w:ascii="仿宋" w:hAnsi="仿宋" w:eastAsia="仿宋" w:cs="仿宋"/>
                <w:i w:val="0"/>
                <w:caps w:val="0"/>
                <w:color w:val="333333"/>
                <w:spacing w:val="0"/>
                <w:sz w:val="28"/>
                <w:szCs w:val="28"/>
                <w:lang w:val="en-US" w:eastAsia="zh-CN"/>
              </w:rPr>
              <w:t>2</w:t>
            </w:r>
            <w:r>
              <w:rPr>
                <w:rStyle w:val="7"/>
                <w:rFonts w:hint="eastAsia" w:ascii="仿宋" w:hAnsi="仿宋" w:eastAsia="仿宋" w:cs="仿宋"/>
                <w:i w:val="0"/>
                <w:caps w:val="0"/>
                <w:color w:val="333333"/>
                <w:spacing w:val="0"/>
                <w:sz w:val="28"/>
                <w:szCs w:val="28"/>
              </w:rPr>
              <w:t>0</w:t>
            </w:r>
            <w:r>
              <w:rPr>
                <w:rFonts w:hint="eastAsia" w:ascii="仿宋" w:hAnsi="仿宋" w:eastAsia="仿宋" w:cs="仿宋"/>
                <w:b w:val="0"/>
                <w:i w:val="0"/>
                <w:caps w:val="0"/>
                <w:color w:val="333333"/>
                <w:spacing w:val="0"/>
                <w:sz w:val="28"/>
                <w:szCs w:val="28"/>
              </w:rPr>
              <w:t>分；三星级</w:t>
            </w:r>
            <w:r>
              <w:rPr>
                <w:rStyle w:val="7"/>
                <w:rFonts w:hint="eastAsia" w:ascii="仿宋" w:hAnsi="仿宋" w:eastAsia="仿宋" w:cs="仿宋"/>
                <w:i w:val="0"/>
                <w:caps w:val="0"/>
                <w:color w:val="333333"/>
                <w:spacing w:val="0"/>
                <w:sz w:val="28"/>
                <w:szCs w:val="28"/>
              </w:rPr>
              <w:t>150</w:t>
            </w:r>
            <w:r>
              <w:rPr>
                <w:rFonts w:hint="eastAsia" w:ascii="仿宋" w:hAnsi="仿宋" w:eastAsia="仿宋" w:cs="仿宋"/>
                <w:b w:val="0"/>
                <w:i w:val="0"/>
                <w:caps w:val="0"/>
                <w:color w:val="333333"/>
                <w:spacing w:val="0"/>
                <w:sz w:val="28"/>
                <w:szCs w:val="28"/>
              </w:rPr>
              <w:t>分；四星级</w:t>
            </w:r>
            <w:r>
              <w:rPr>
                <w:rStyle w:val="7"/>
                <w:rFonts w:hint="eastAsia" w:ascii="仿宋" w:hAnsi="仿宋" w:eastAsia="仿宋" w:cs="仿宋"/>
                <w:i w:val="0"/>
                <w:caps w:val="0"/>
                <w:color w:val="333333"/>
                <w:spacing w:val="0"/>
                <w:sz w:val="28"/>
                <w:szCs w:val="28"/>
              </w:rPr>
              <w:t>170</w:t>
            </w:r>
            <w:r>
              <w:rPr>
                <w:rFonts w:hint="eastAsia" w:ascii="仿宋" w:hAnsi="仿宋" w:eastAsia="仿宋" w:cs="仿宋"/>
                <w:b w:val="0"/>
                <w:i w:val="0"/>
                <w:caps w:val="0"/>
                <w:color w:val="333333"/>
                <w:spacing w:val="0"/>
                <w:sz w:val="28"/>
                <w:szCs w:val="28"/>
              </w:rPr>
              <w:t>分；五星级</w:t>
            </w:r>
            <w:r>
              <w:rPr>
                <w:rStyle w:val="7"/>
                <w:rFonts w:hint="eastAsia" w:ascii="仿宋" w:hAnsi="仿宋" w:eastAsia="仿宋" w:cs="仿宋"/>
                <w:i w:val="0"/>
                <w:caps w:val="0"/>
                <w:color w:val="333333"/>
                <w:spacing w:val="0"/>
                <w:sz w:val="28"/>
                <w:szCs w:val="28"/>
              </w:rPr>
              <w:t>190</w:t>
            </w:r>
            <w:r>
              <w:rPr>
                <w:rFonts w:hint="eastAsia" w:ascii="仿宋" w:hAnsi="仿宋" w:eastAsia="仿宋" w:cs="仿宋"/>
                <w:b w:val="0"/>
                <w:i w:val="0"/>
                <w:caps w:val="0"/>
                <w:color w:val="333333"/>
                <w:spacing w:val="0"/>
                <w:sz w:val="28"/>
                <w:szCs w:val="28"/>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360" w:right="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3．五星级的确定必须同时具备两个条件，一是检查的最低分值不少于</w:t>
            </w:r>
            <w:r>
              <w:rPr>
                <w:rStyle w:val="7"/>
                <w:rFonts w:hint="eastAsia" w:ascii="仿宋" w:hAnsi="仿宋" w:eastAsia="仿宋" w:cs="仿宋"/>
                <w:i w:val="0"/>
                <w:caps w:val="0"/>
                <w:color w:val="333333"/>
                <w:spacing w:val="0"/>
                <w:sz w:val="28"/>
                <w:szCs w:val="28"/>
              </w:rPr>
              <w:t>190</w:t>
            </w:r>
            <w:r>
              <w:rPr>
                <w:rFonts w:hint="eastAsia" w:ascii="仿宋" w:hAnsi="仿宋" w:eastAsia="仿宋" w:cs="仿宋"/>
                <w:b w:val="0"/>
                <w:i w:val="0"/>
                <w:caps w:val="0"/>
                <w:color w:val="333333"/>
                <w:spacing w:val="0"/>
                <w:sz w:val="28"/>
                <w:szCs w:val="28"/>
              </w:rPr>
              <w:t>分；二是特色项目（三）的8个选择项目中不得少于5项。</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left"/>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rPr>
              <w:t>4．如果项目只有一档分数时，如不完全具备该项目要求，则酌情给分。</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195" w:right="0" w:firstLine="0"/>
        <w:jc w:val="left"/>
        <w:rPr>
          <w:rFonts w:hint="eastAsia" w:ascii="黑体" w:hAnsi="黑体" w:eastAsia="黑体" w:cs="黑体"/>
          <w:b w:val="0"/>
          <w:i w:val="0"/>
          <w:caps w:val="0"/>
          <w:color w:val="333333"/>
          <w:spacing w:val="0"/>
          <w:sz w:val="44"/>
          <w:szCs w:val="44"/>
        </w:rPr>
      </w:pPr>
      <w:r>
        <w:rPr>
          <w:rFonts w:hint="eastAsia" w:ascii="黑体" w:hAnsi="黑体" w:eastAsia="黑体" w:cs="黑体"/>
          <w:b w:val="0"/>
          <w:i w:val="0"/>
          <w:caps w:val="0"/>
          <w:color w:val="333333"/>
          <w:spacing w:val="0"/>
          <w:sz w:val="32"/>
          <w:szCs w:val="32"/>
          <w:shd w:val="clear" w:color="090000" w:fill="FFFFFF"/>
        </w:rPr>
        <w:t>附件</w:t>
      </w:r>
      <w:r>
        <w:rPr>
          <w:rFonts w:hint="eastAsia" w:ascii="黑体" w:hAnsi="黑体" w:eastAsia="黑体" w:cs="黑体"/>
          <w:b w:val="0"/>
          <w:i w:val="0"/>
          <w:caps w:val="0"/>
          <w:color w:val="333333"/>
          <w:spacing w:val="0"/>
          <w:sz w:val="32"/>
          <w:szCs w:val="32"/>
          <w:shd w:val="clear" w:color="090000" w:fill="FFFFFF"/>
          <w:lang w:val="en-US" w:eastAsia="zh-CN"/>
        </w:rPr>
        <w:t>5</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南海区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民宿特色村验收评定表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4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color="090000" w:fill="FFFFFF"/>
        </w:rPr>
        <w:t> </w:t>
      </w:r>
    </w:p>
    <w:tbl>
      <w:tblPr>
        <w:tblStyle w:val="8"/>
        <w:tblW w:w="86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5"/>
        <w:gridCol w:w="690"/>
        <w:gridCol w:w="1198"/>
        <w:gridCol w:w="257"/>
        <w:gridCol w:w="4228"/>
        <w:gridCol w:w="72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Header/>
        </w:trPr>
        <w:tc>
          <w:tcPr>
            <w:tcW w:w="855"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指标</w:t>
            </w:r>
          </w:p>
        </w:tc>
        <w:tc>
          <w:tcPr>
            <w:tcW w:w="690"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序号</w:t>
            </w:r>
          </w:p>
        </w:tc>
        <w:tc>
          <w:tcPr>
            <w:tcW w:w="1198"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指标内容</w:t>
            </w:r>
          </w:p>
        </w:tc>
        <w:tc>
          <w:tcPr>
            <w:tcW w:w="4485" w:type="dxa"/>
            <w:gridSpan w:val="2"/>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考核标准</w:t>
            </w:r>
          </w:p>
        </w:tc>
        <w:tc>
          <w:tcPr>
            <w:tcW w:w="720"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分值</w:t>
            </w:r>
          </w:p>
        </w:tc>
        <w:tc>
          <w:tcPr>
            <w:tcW w:w="750"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1" w:hRule="atLeast"/>
        </w:trPr>
        <w:tc>
          <w:tcPr>
            <w:tcW w:w="855" w:type="dxa"/>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织</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（8分)</w:t>
            </w: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组织机构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健全</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b w:val="0"/>
                <w:i w:val="0"/>
                <w:iCs w:val="0"/>
                <w:caps w:val="0"/>
                <w:color w:val="auto"/>
                <w:spacing w:val="0"/>
                <w:sz w:val="28"/>
                <w:szCs w:val="28"/>
                <w:shd w:val="clear" w:color="090000" w:fill="FFFFFF"/>
              </w:rPr>
              <w:t>建立村级服务组织、设有游客接待中心，安装旅馆治安信息系统，组织配备专职人员，实行统一宣传营销、统一接待登记、统一客源分配、统一业务培训、统一服务标准、统一收费结账的“六统一”管理模式；及时上报经营情况；及时有效处理游客投诉</w:t>
            </w:r>
            <w:r>
              <w:rPr>
                <w:rFonts w:hint="eastAsia" w:ascii="仿宋" w:hAnsi="仿宋" w:eastAsia="仿宋" w:cs="仿宋"/>
                <w:b w:val="0"/>
                <w:i w:val="0"/>
                <w:iCs w:val="0"/>
                <w:caps w:val="0"/>
                <w:color w:val="auto"/>
                <w:spacing w:val="0"/>
                <w:sz w:val="28"/>
                <w:szCs w:val="28"/>
                <w:shd w:val="clear" w:color="090000" w:fill="FFFFFF"/>
                <w:lang w:eastAsia="zh-CN"/>
              </w:rPr>
              <w:t>，台账资料健全，资金管理使用到位。</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855" w:type="dxa"/>
            <w:vMerge w:val="restart"/>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六</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统</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管</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(70分)</w:t>
            </w:r>
          </w:p>
        </w:tc>
        <w:tc>
          <w:tcPr>
            <w:tcW w:w="690" w:type="dxa"/>
            <w:vMerge w:val="restart"/>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198" w:type="dxa"/>
            <w:vMerge w:val="restart"/>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管理制度</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2.1项目管理到位：有具体实施项目，严格按照规划要求建设，项目管理过程规范，按时完成，工程质量达到建设要求。项目未按时完成或工程质量不达标视为验收不合格。</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1"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vMerge w:val="continue"/>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1198" w:type="dxa"/>
            <w:vMerge w:val="continue"/>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rPr>
              <w:t>.2经营管理规范：有旅游行业管理自治组织并正常运作，并配专业技术人员和管理人员，运行有效；必须安装旅馆治安信息系统；旅游接待、统计有记录、有台账；各项规章制度上墙；公开旅游投诉电话；经营场所干净整洁，管理有序。</w:t>
            </w:r>
            <w:r>
              <w:rPr>
                <w:rFonts w:hint="eastAsia" w:ascii="仿宋" w:hAnsi="仿宋" w:eastAsia="仿宋"/>
                <w:color w:val="auto"/>
                <w:sz w:val="28"/>
                <w:szCs w:val="28"/>
              </w:rPr>
              <w:t>制订了游客避险转移预案，明确预警责任人、</w:t>
            </w:r>
            <w:r>
              <w:rPr>
                <w:rFonts w:hint="eastAsia" w:ascii="仿宋" w:hAnsi="仿宋" w:eastAsia="仿宋"/>
                <w:color w:val="auto"/>
                <w:sz w:val="28"/>
                <w:szCs w:val="28"/>
                <w:lang w:eastAsia="zh-CN"/>
              </w:rPr>
              <w:t>安全</w:t>
            </w:r>
            <w:r>
              <w:rPr>
                <w:rFonts w:hint="eastAsia" w:ascii="仿宋" w:hAnsi="仿宋" w:eastAsia="仿宋"/>
                <w:color w:val="auto"/>
                <w:sz w:val="28"/>
                <w:szCs w:val="28"/>
              </w:rPr>
              <w:t>责任人、转移路线等</w:t>
            </w:r>
            <w:r>
              <w:rPr>
                <w:rFonts w:hint="eastAsia" w:ascii="仿宋" w:hAnsi="仿宋" w:eastAsia="仿宋"/>
                <w:color w:val="auto"/>
                <w:sz w:val="28"/>
                <w:szCs w:val="28"/>
                <w:lang w:eastAsia="zh-CN"/>
              </w:rPr>
              <w:t>。</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乡村观光或体验景点</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一批乡村观光或体验景点。深入挖掘本地特色人文资源，景观和故事。有农事体验活动、传统文化或民俗展示等项目。休闲内容丰富，包括观赏乡野自然景观，品尝农家特色饭菜，参与农事趣味活动，体验田园休闲生活，领略民间民俗风情等活动。</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15</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游览线路</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有一条主游览线路，将乡村观光或体验景点串连成线。</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vMerge w:val="restart"/>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1198" w:type="dxa"/>
            <w:vMerge w:val="restart"/>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服务中心</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5.1服务设施完善：围绕旅游发展设置相应的服务设施，必须有一个游客接待服务中心、公共停车场</w:t>
            </w:r>
            <w:r>
              <w:rPr>
                <w:rFonts w:hint="eastAsia" w:ascii="仿宋" w:hAnsi="仿宋" w:eastAsia="仿宋" w:cs="仿宋"/>
                <w:color w:val="auto"/>
                <w:sz w:val="28"/>
                <w:szCs w:val="28"/>
                <w:lang w:eastAsia="zh-CN"/>
              </w:rPr>
              <w:t>（其中可供游客使用的独立小车位不少于</w:t>
            </w:r>
            <w:r>
              <w:rPr>
                <w:rFonts w:hint="eastAsia" w:ascii="仿宋" w:hAnsi="仿宋" w:eastAsia="仿宋" w:cs="仿宋"/>
                <w:color w:val="auto"/>
                <w:sz w:val="28"/>
                <w:szCs w:val="28"/>
                <w:lang w:val="en-US" w:eastAsia="zh-CN"/>
              </w:rPr>
              <w:t>50个，大巴车位不少于5个</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；有特色餐饮区、</w:t>
            </w:r>
            <w:r>
              <w:rPr>
                <w:rFonts w:hint="eastAsia" w:ascii="仿宋" w:hAnsi="仿宋" w:eastAsia="仿宋" w:cs="仿宋"/>
                <w:color w:val="auto"/>
                <w:sz w:val="28"/>
                <w:szCs w:val="28"/>
                <w:lang w:val="en-US" w:eastAsia="zh-CN"/>
              </w:rPr>
              <w:t>A级</w:t>
            </w:r>
            <w:r>
              <w:rPr>
                <w:rFonts w:hint="eastAsia" w:ascii="仿宋" w:hAnsi="仿宋" w:eastAsia="仿宋" w:cs="仿宋"/>
                <w:color w:val="auto"/>
                <w:sz w:val="28"/>
                <w:szCs w:val="28"/>
              </w:rPr>
              <w:t>旅游厕所、旅游商品特色区等功能设施。游客中心位置优越、合理，标识醒目，造型、色彩、外观与周边景观的协调性、面积适应游客需要，设施与服务完善。</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15</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vMerge w:val="continue"/>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1198" w:type="dxa"/>
            <w:vMerge w:val="continue"/>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5.2标识标牌齐全：有旅游导览视图、宣传册，标识标牌设置符合行业规范，样式与景观环境相协调，能够清楚的指引游览、引导服务，店招样式统一有特色，有</w:t>
            </w:r>
            <w:r>
              <w:rPr>
                <w:rFonts w:hint="eastAsia" w:ascii="仿宋" w:hAnsi="仿宋" w:eastAsia="仿宋" w:cs="仿宋"/>
                <w:color w:val="auto"/>
                <w:sz w:val="28"/>
                <w:szCs w:val="28"/>
                <w:lang w:eastAsia="zh-CN"/>
              </w:rPr>
              <w:t>民宿</w:t>
            </w:r>
            <w:r>
              <w:rPr>
                <w:rFonts w:hint="eastAsia" w:ascii="仿宋" w:hAnsi="仿宋" w:eastAsia="仿宋" w:cs="仿宋"/>
                <w:color w:val="auto"/>
                <w:sz w:val="28"/>
                <w:szCs w:val="28"/>
              </w:rPr>
              <w:t>特色村logo。</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解说系统</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有一套解说系统，有介绍该特色村的</w:t>
            </w:r>
            <w:r>
              <w:rPr>
                <w:rFonts w:hint="eastAsia" w:ascii="仿宋" w:hAnsi="仿宋" w:eastAsia="仿宋" w:cs="仿宋"/>
                <w:color w:val="auto"/>
                <w:sz w:val="28"/>
                <w:szCs w:val="28"/>
                <w:lang w:eastAsia="zh-CN"/>
              </w:rPr>
              <w:t>导赏</w:t>
            </w:r>
            <w:r>
              <w:rPr>
                <w:rFonts w:hint="eastAsia" w:ascii="仿宋" w:hAnsi="仿宋" w:eastAsia="仿宋" w:cs="仿宋"/>
                <w:color w:val="auto"/>
                <w:sz w:val="28"/>
                <w:szCs w:val="28"/>
              </w:rPr>
              <w:t>词，至少有</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名导游，能够简单介绍。</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星级</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民宿经营户</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有一批星级民宿经营户。鼓励发展民宿产业，有</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户以上民宿经营户</w:t>
            </w:r>
            <w:r>
              <w:rPr>
                <w:rFonts w:hint="eastAsia" w:ascii="仿宋" w:hAnsi="仿宋" w:eastAsia="仿宋" w:cs="仿宋"/>
                <w:color w:val="auto"/>
                <w:sz w:val="28"/>
                <w:szCs w:val="28"/>
                <w:lang w:eastAsia="zh-CN"/>
              </w:rPr>
              <w:t>（星级民宿占</w:t>
            </w:r>
            <w:r>
              <w:rPr>
                <w:rFonts w:hint="eastAsia" w:ascii="仿宋" w:hAnsi="仿宋" w:eastAsia="仿宋" w:cs="仿宋"/>
                <w:color w:val="auto"/>
                <w:sz w:val="28"/>
                <w:szCs w:val="28"/>
                <w:lang w:val="en-US" w:eastAsia="zh-CN"/>
              </w:rPr>
              <w:t>50%或以上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，至少</w:t>
            </w:r>
            <w:r>
              <w:rPr>
                <w:rFonts w:hint="eastAsia" w:ascii="仿宋" w:hAnsi="仿宋" w:eastAsia="仿宋" w:cs="仿宋"/>
                <w:color w:val="auto"/>
                <w:sz w:val="28"/>
                <w:szCs w:val="28"/>
                <w:lang w:val="en-US" w:eastAsia="zh-CN"/>
              </w:rPr>
              <w:t>50</w:t>
            </w:r>
            <w:r>
              <w:rPr>
                <w:rFonts w:hint="eastAsia" w:ascii="仿宋" w:hAnsi="仿宋" w:eastAsia="仿宋" w:cs="仿宋"/>
                <w:color w:val="auto"/>
                <w:sz w:val="28"/>
                <w:szCs w:val="28"/>
              </w:rPr>
              <w:t>张床位。</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855" w:type="dxa"/>
            <w:vMerge w:val="restart"/>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环</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整</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治</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(12分)</w:t>
            </w: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基础设施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齐备</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村内主干道硬化、路灯亮化、绿化良好。</w:t>
            </w:r>
            <w:r>
              <w:rPr>
                <w:rFonts w:hint="eastAsia" w:ascii="仿宋" w:hAnsi="仿宋" w:eastAsia="仿宋" w:cs="仿宋"/>
                <w:color w:val="auto"/>
                <w:sz w:val="28"/>
                <w:szCs w:val="28"/>
                <w:lang w:eastAsia="zh-CN"/>
              </w:rPr>
              <w:t>消防、</w:t>
            </w:r>
            <w:r>
              <w:rPr>
                <w:rFonts w:hint="eastAsia" w:ascii="仿宋" w:hAnsi="仿宋" w:eastAsia="仿宋" w:cs="仿宋"/>
                <w:color w:val="auto"/>
                <w:sz w:val="28"/>
                <w:szCs w:val="28"/>
              </w:rPr>
              <w:t>给排水、供电、垃圾、防灾减灾等基础设施配套到位。</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9</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公共服务</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完善</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有村卫生室、连锁超市、便利店、农家书屋、文化礼堂等公共服务设施，通信网络信号全覆盖，核心区域WiFi全覆盖。</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1"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村容村貌</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美观</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住宅外立面改造到位，无赤膊墙，无违章建筑，农户庭院绿化合理美观。公共场所环境干净整洁，生产、生活垃圾集中无害化处理率达100%，有垃圾桶、箱、池等设施。无乱涂乱画、乱停乱放现象，各类线缆整齐、规范、有序。</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855"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生态环境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良好</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村内生产、生活污水得到全面治理，近三年内无重大污染事故或人为破坏生态行为，积极发展绿色生态农业。</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6" w:hRule="atLeast"/>
        </w:trPr>
        <w:tc>
          <w:tcPr>
            <w:tcW w:w="855" w:type="dxa"/>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旅</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游</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(10分)</w:t>
            </w: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12</w:t>
            </w:r>
          </w:p>
        </w:tc>
        <w:tc>
          <w:tcPr>
            <w:tcW w:w="119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宣传推介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到</w:t>
            </w:r>
            <w:r>
              <w:rPr>
                <w:rFonts w:hint="eastAsia" w:ascii="仿宋" w:hAnsi="仿宋" w:eastAsia="仿宋" w:cs="仿宋"/>
                <w:color w:val="auto"/>
                <w:sz w:val="28"/>
                <w:szCs w:val="28"/>
                <w:lang w:eastAsia="zh-CN"/>
              </w:rPr>
              <w:t>位</w:t>
            </w:r>
          </w:p>
        </w:tc>
        <w:tc>
          <w:tcPr>
            <w:tcW w:w="448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利用推介会、媒体、微信、微博、网站等各种途径，加强农家乐休闲旅游的宣传推介。</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228" w:type="dxa"/>
            <w:gridSpan w:val="5"/>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合计</w:t>
            </w:r>
          </w:p>
        </w:tc>
        <w:tc>
          <w:tcPr>
            <w:tcW w:w="72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100</w:t>
            </w: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6" w:hRule="atLeast"/>
        </w:trPr>
        <w:tc>
          <w:tcPr>
            <w:tcW w:w="855" w:type="dxa"/>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扣</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分</w:t>
            </w:r>
          </w:p>
        </w:tc>
        <w:tc>
          <w:tcPr>
            <w:tcW w:w="69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455" w:type="dxa"/>
            <w:gridSpan w:val="2"/>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安全生产</w:t>
            </w:r>
          </w:p>
        </w:tc>
        <w:tc>
          <w:tcPr>
            <w:tcW w:w="4228"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无旅游安全责任事故，无重大刑事案件和群体性上访事件，无邪教、黄赌毒等行为，无治安、消防、食品安全事故。如该项不符合，则一票否决。</w:t>
            </w:r>
          </w:p>
        </w:tc>
        <w:tc>
          <w:tcPr>
            <w:tcW w:w="72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5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698" w:type="dxa"/>
            <w:gridSpan w:val="7"/>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注：评分说明：</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1.考核采取实地查看与查阅台账资料相结合的方式，总分100分，及格分为80分；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2.单项指标未完全达标的，酌情扣分。但游客接待服务中心、经营户数、床位为必备指标。</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right="0"/>
        <w:jc w:val="left"/>
        <w:rPr>
          <w:rFonts w:hint="eastAsia" w:ascii="黑体" w:hAnsi="黑体" w:eastAsia="黑体" w:cs="黑体"/>
          <w:b w:val="0"/>
          <w:i w:val="0"/>
          <w:caps w:val="0"/>
          <w:color w:val="333333"/>
          <w:spacing w:val="0"/>
          <w:sz w:val="32"/>
          <w:szCs w:val="32"/>
          <w:shd w:val="clear" w:color="090000" w:fill="FFFFFF"/>
        </w:rPr>
      </w:pPr>
      <w:r>
        <w:rPr>
          <w:rFonts w:hint="eastAsia" w:ascii="微软雅黑" w:hAnsi="微软雅黑" w:eastAsia="微软雅黑" w:cs="微软雅黑"/>
          <w:b w:val="0"/>
          <w:i w:val="0"/>
          <w:caps w:val="0"/>
          <w:color w:val="auto"/>
          <w:spacing w:val="0"/>
          <w:sz w:val="24"/>
          <w:szCs w:val="24"/>
          <w:shd w:val="clear" w:color="090000" w:fill="FFFFFF"/>
        </w:rPr>
        <w:t> </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right="0"/>
        <w:jc w:val="left"/>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color="090000" w:fill="FFFFFF"/>
        </w:rPr>
        <w:t>附件</w:t>
      </w:r>
      <w:r>
        <w:rPr>
          <w:rFonts w:hint="eastAsia" w:ascii="黑体" w:hAnsi="黑体" w:eastAsia="黑体" w:cs="黑体"/>
          <w:b w:val="0"/>
          <w:i w:val="0"/>
          <w:caps w:val="0"/>
          <w:color w:val="333333"/>
          <w:spacing w:val="0"/>
          <w:sz w:val="32"/>
          <w:szCs w:val="32"/>
          <w:shd w:val="clear" w:color="090000" w:fill="FFFFFF"/>
          <w:lang w:val="en-US" w:eastAsia="zh-CN"/>
        </w:rPr>
        <w:t>6</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南海区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民宿特色镇验收评定表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4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color="090000" w:fill="FFFFFF"/>
        </w:rPr>
        <w:t> </w:t>
      </w:r>
    </w:p>
    <w:tbl>
      <w:tblPr>
        <w:tblStyle w:val="8"/>
        <w:tblW w:w="87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4"/>
        <w:gridCol w:w="704"/>
        <w:gridCol w:w="1275"/>
        <w:gridCol w:w="4560"/>
        <w:gridCol w:w="63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Header/>
        </w:trPr>
        <w:tc>
          <w:tcPr>
            <w:tcW w:w="854" w:type="dxa"/>
            <w:tcBorders>
              <w:top w:val="single" w:color="000000" w:sz="6" w:space="0"/>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Style w:val="7"/>
                <w:rFonts w:hint="eastAsia" w:ascii="仿宋" w:hAnsi="仿宋" w:eastAsia="仿宋" w:cs="仿宋"/>
                <w:color w:val="333333"/>
                <w:sz w:val="28"/>
                <w:szCs w:val="28"/>
              </w:rPr>
              <w:t>指标</w:t>
            </w:r>
          </w:p>
        </w:tc>
        <w:tc>
          <w:tcPr>
            <w:tcW w:w="704"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序号</w:t>
            </w:r>
          </w:p>
        </w:tc>
        <w:tc>
          <w:tcPr>
            <w:tcW w:w="1275"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指标内容</w:t>
            </w:r>
          </w:p>
        </w:tc>
        <w:tc>
          <w:tcPr>
            <w:tcW w:w="4560"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考核标准</w:t>
            </w:r>
          </w:p>
        </w:tc>
        <w:tc>
          <w:tcPr>
            <w:tcW w:w="630"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分值</w:t>
            </w:r>
          </w:p>
        </w:tc>
        <w:tc>
          <w:tcPr>
            <w:tcW w:w="705" w:type="dxa"/>
            <w:tcBorders>
              <w:top w:val="single" w:color="000000" w:sz="6" w:space="0"/>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color w:val="333333"/>
                <w:sz w:val="28"/>
                <w:szCs w:val="28"/>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854" w:type="dxa"/>
            <w:vMerge w:val="restart"/>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织</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管</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(20分)</w:t>
            </w: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组织机构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健全</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镇级成立领导小组、工作班子，有专职人员负责项目建设指导，村级成立创建组织，负责具体项目的实施推进。建有长效管理机制，台账资料健全，资金管理使用到位。</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854"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项目管理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到位</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实行项目化管理，严格按照规划要求建设，项目管理过程规范，按时完成，工程质量达到建设要求。项目未按时完成或工程质量不达标视为验收不合格。</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854"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经营管理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规范</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有旅游行业管理自治组织并正常运作，并配专业技术人员和管理人员，运行有效；旅游接待、统计有记录、有台账；各项规章制度上墙；公开旅游投诉电话</w:t>
            </w:r>
            <w:r>
              <w:rPr>
                <w:rFonts w:hint="eastAsia" w:ascii="仿宋" w:hAnsi="仿宋" w:eastAsia="仿宋" w:cs="仿宋"/>
                <w:color w:val="auto"/>
                <w:sz w:val="28"/>
                <w:szCs w:val="28"/>
                <w:lang w:eastAsia="zh-CN"/>
              </w:rPr>
              <w:t>；</w:t>
            </w:r>
            <w:r>
              <w:rPr>
                <w:rFonts w:hint="eastAsia" w:ascii="仿宋" w:hAnsi="仿宋" w:eastAsia="仿宋"/>
                <w:color w:val="auto"/>
                <w:sz w:val="28"/>
                <w:szCs w:val="28"/>
              </w:rPr>
              <w:t>制订了游客避险转移预案，明确预警责任人、</w:t>
            </w:r>
            <w:r>
              <w:rPr>
                <w:rFonts w:hint="eastAsia" w:ascii="仿宋" w:hAnsi="仿宋" w:eastAsia="仿宋"/>
                <w:color w:val="auto"/>
                <w:sz w:val="28"/>
                <w:szCs w:val="28"/>
                <w:lang w:eastAsia="zh-CN"/>
              </w:rPr>
              <w:t>安全</w:t>
            </w:r>
            <w:r>
              <w:rPr>
                <w:rFonts w:hint="eastAsia" w:ascii="仿宋" w:hAnsi="仿宋" w:eastAsia="仿宋"/>
                <w:color w:val="auto"/>
                <w:sz w:val="28"/>
                <w:szCs w:val="28"/>
              </w:rPr>
              <w:t>责任人、转移路线等</w:t>
            </w:r>
            <w:r>
              <w:rPr>
                <w:rFonts w:hint="eastAsia" w:ascii="仿宋" w:hAnsi="仿宋" w:eastAsia="仿宋"/>
                <w:color w:val="auto"/>
                <w:sz w:val="28"/>
                <w:szCs w:val="28"/>
                <w:lang w:eastAsia="zh-CN"/>
              </w:rPr>
              <w:t>。</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1" w:hRule="atLeast"/>
        </w:trPr>
        <w:tc>
          <w:tcPr>
            <w:tcW w:w="854" w:type="dxa"/>
            <w:vMerge w:val="restart"/>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旅</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游</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配</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套</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设</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color w:val="auto"/>
                <w:sz w:val="28"/>
                <w:szCs w:val="28"/>
              </w:rPr>
            </w:pPr>
            <w:r>
              <w:rPr>
                <w:rFonts w:hint="eastAsia" w:ascii="仿宋" w:hAnsi="仿宋" w:eastAsia="仿宋" w:cs="仿宋"/>
                <w:color w:val="auto"/>
                <w:sz w:val="28"/>
                <w:szCs w:val="28"/>
              </w:rPr>
              <w:t>(25分)</w:t>
            </w: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服务设施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完善</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围绕旅游发展设置相应的服务设施，有旅游商品特色街区、乡村主题酒店、特色餐饮街区、旅游接待服务中心、旅游厕所、公共停车场等功能设施。有介绍该特色镇的</w:t>
            </w:r>
            <w:r>
              <w:rPr>
                <w:rFonts w:hint="eastAsia" w:ascii="仿宋" w:hAnsi="仿宋" w:eastAsia="仿宋" w:cs="仿宋"/>
                <w:color w:val="auto"/>
                <w:sz w:val="28"/>
                <w:szCs w:val="28"/>
                <w:lang w:eastAsia="zh-CN"/>
              </w:rPr>
              <w:t>导赏</w:t>
            </w:r>
            <w:r>
              <w:rPr>
                <w:rFonts w:hint="eastAsia" w:ascii="仿宋" w:hAnsi="仿宋" w:eastAsia="仿宋" w:cs="仿宋"/>
                <w:color w:val="auto"/>
                <w:sz w:val="28"/>
                <w:szCs w:val="28"/>
              </w:rPr>
              <w:t>词，至少有</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名</w:t>
            </w:r>
            <w:r>
              <w:rPr>
                <w:rFonts w:hint="eastAsia" w:ascii="仿宋" w:hAnsi="仿宋" w:eastAsia="仿宋" w:cs="仿宋"/>
                <w:color w:val="auto"/>
                <w:sz w:val="28"/>
                <w:szCs w:val="28"/>
                <w:lang w:eastAsia="zh-CN"/>
              </w:rPr>
              <w:t>导赏员</w:t>
            </w:r>
            <w:r>
              <w:rPr>
                <w:rFonts w:hint="eastAsia" w:ascii="仿宋" w:hAnsi="仿宋" w:eastAsia="仿宋" w:cs="仿宋"/>
                <w:color w:val="auto"/>
                <w:sz w:val="28"/>
                <w:szCs w:val="28"/>
              </w:rPr>
              <w:t>。</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15</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854"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标识标牌</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齐全</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有旅游导览视图、宣传册，标识标牌设置符合行业规范，样式与景观环境相协调，能够清楚的指引游览、引导服务，店招样式统一有特色，有</w:t>
            </w:r>
            <w:r>
              <w:rPr>
                <w:rFonts w:hint="eastAsia" w:ascii="仿宋" w:hAnsi="仿宋" w:eastAsia="仿宋" w:cs="仿宋"/>
                <w:color w:val="auto"/>
                <w:sz w:val="28"/>
                <w:szCs w:val="28"/>
                <w:lang w:eastAsia="zh-CN"/>
              </w:rPr>
              <w:t>民宿</w:t>
            </w:r>
            <w:r>
              <w:rPr>
                <w:rFonts w:hint="eastAsia" w:ascii="仿宋" w:hAnsi="仿宋" w:eastAsia="仿宋" w:cs="仿宋"/>
                <w:color w:val="auto"/>
                <w:sz w:val="28"/>
                <w:szCs w:val="28"/>
              </w:rPr>
              <w:t>特色镇logo。</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854" w:type="dxa"/>
            <w:vMerge w:val="restart"/>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环</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整</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治</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(20分)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 </w:t>
            </w: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基础设施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齐备</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主干道硬化方式合理，硬化率达100%，路灯亮化率达100%,给排水、供电、垃圾、防灾减灾等基础设施配套到位。</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1" w:hRule="atLeast"/>
        </w:trPr>
        <w:tc>
          <w:tcPr>
            <w:tcW w:w="854"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公共服务</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完善</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有连锁超市、便利店、农贸市场等生活服务设施，有卫生院、幼儿园、学校等社会服务场所，有农家书屋、文化站所、文化礼堂等公共文化服务设施，移动、联通、电信等通信网络信号全覆盖，核心区域WiFi全覆盖。</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trPr>
        <w:tc>
          <w:tcPr>
            <w:tcW w:w="854"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村容村貌</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美观</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住宅外立面改造到位，无赤膊墙，无违章建筑，农户庭院绿化合理美观。公共场所环境干净整洁，生产、生活垃圾集中无害化处理率达100%，有垃圾桶、箱、池等设施，</w:t>
            </w:r>
            <w:r>
              <w:rPr>
                <w:rFonts w:hint="eastAsia" w:ascii="仿宋" w:hAnsi="仿宋" w:eastAsia="仿宋" w:cs="仿宋"/>
                <w:color w:val="auto"/>
                <w:sz w:val="28"/>
                <w:szCs w:val="28"/>
                <w:lang w:eastAsia="zh-CN"/>
              </w:rPr>
              <w:t>有</w:t>
            </w:r>
            <w:r>
              <w:rPr>
                <w:rFonts w:hint="eastAsia" w:ascii="仿宋" w:hAnsi="仿宋" w:eastAsia="仿宋" w:cs="仿宋"/>
                <w:color w:val="auto"/>
                <w:sz w:val="28"/>
                <w:szCs w:val="28"/>
                <w:lang w:val="en-US" w:eastAsia="zh-CN"/>
              </w:rPr>
              <w:t>A级旅游厕所</w:t>
            </w:r>
            <w:r>
              <w:rPr>
                <w:rFonts w:hint="eastAsia" w:ascii="仿宋" w:hAnsi="仿宋" w:eastAsia="仿宋" w:cs="仿宋"/>
                <w:color w:val="auto"/>
                <w:sz w:val="28"/>
                <w:szCs w:val="28"/>
              </w:rPr>
              <w:t>。街道秩序良好，无乱涂乱画、乱停乱放现象，各类线缆整齐、规范、有序。</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1" w:hRule="atLeast"/>
        </w:trPr>
        <w:tc>
          <w:tcPr>
            <w:tcW w:w="854" w:type="dxa"/>
            <w:vMerge w:val="continue"/>
            <w:tcBorders>
              <w:top w:val="nil"/>
              <w:left w:val="single" w:color="000000" w:sz="6" w:space="0"/>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9</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生态环境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良好</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区域内生产、生活污水得到全面治理，区域水质保</w:t>
            </w:r>
            <w:r>
              <w:rPr>
                <w:rFonts w:hint="eastAsia" w:ascii="仿宋" w:hAnsi="仿宋" w:eastAsia="仿宋" w:cs="仿宋"/>
                <w:color w:val="auto"/>
                <w:sz w:val="28"/>
                <w:szCs w:val="28"/>
                <w:lang w:eastAsia="zh-CN"/>
              </w:rPr>
              <w:t>持Ⅳ</w:t>
            </w:r>
            <w:r>
              <w:rPr>
                <w:rFonts w:hint="eastAsia" w:ascii="仿宋" w:hAnsi="仿宋" w:eastAsia="仿宋" w:cs="仿宋"/>
                <w:color w:val="auto"/>
                <w:sz w:val="28"/>
                <w:szCs w:val="28"/>
              </w:rPr>
              <w:t>类以上，无重大污染事故或人为破坏生态行为，优先推广使用清洁能源，积极发展绿色生态农业。</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854" w:type="dxa"/>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特</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色</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村</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(13分)</w:t>
            </w: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2个特色村</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鼓励发展农家民宿产业，有民宿特色村2个以上。</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13</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6" w:hRule="atLeast"/>
        </w:trPr>
        <w:tc>
          <w:tcPr>
            <w:tcW w:w="854" w:type="dxa"/>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精</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线</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路</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(12分)</w:t>
            </w: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1条精品线路</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特色村、景区之间的沿线道路通畅，环境整治，沿线景观带绿化、美化、亮化。深入挖掘本地特色人文资源，景观和故事，并整理成册，形成档案。对现有的历史遗陈和非遗文化有效保护，有节庆活动，与本地自然景观有机融合。</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12</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6" w:hRule="atLeast"/>
        </w:trPr>
        <w:tc>
          <w:tcPr>
            <w:tcW w:w="854" w:type="dxa"/>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旅</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游</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(10分)</w:t>
            </w: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12</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宣传推介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成效明显</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利用推介会、媒体、微信、微博、网站等各种途径，加强农家乐休闲旅游的宣传推介。加强与旅行社的对接，民宿村（点）年接待</w:t>
            </w:r>
            <w:r>
              <w:rPr>
                <w:rFonts w:hint="eastAsia" w:ascii="仿宋" w:hAnsi="仿宋" w:eastAsia="仿宋" w:cs="仿宋"/>
                <w:color w:val="auto"/>
                <w:sz w:val="28"/>
                <w:szCs w:val="28"/>
                <w:lang w:eastAsia="zh-CN"/>
              </w:rPr>
              <w:t>市外</w:t>
            </w:r>
            <w:r>
              <w:rPr>
                <w:rFonts w:hint="eastAsia" w:ascii="仿宋" w:hAnsi="仿宋" w:eastAsia="仿宋" w:cs="仿宋"/>
                <w:color w:val="auto"/>
                <w:sz w:val="28"/>
                <w:szCs w:val="28"/>
              </w:rPr>
              <w:t>团队10批次以上。</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7393" w:type="dxa"/>
            <w:gridSpan w:val="4"/>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合计</w:t>
            </w:r>
          </w:p>
        </w:tc>
        <w:tc>
          <w:tcPr>
            <w:tcW w:w="63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100</w:t>
            </w: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6" w:hRule="atLeast"/>
        </w:trPr>
        <w:tc>
          <w:tcPr>
            <w:tcW w:w="854" w:type="dxa"/>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扣</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分</w:t>
            </w:r>
          </w:p>
        </w:tc>
        <w:tc>
          <w:tcPr>
            <w:tcW w:w="704"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275"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rPr>
              <w:t>安全生产</w:t>
            </w:r>
          </w:p>
        </w:tc>
        <w:tc>
          <w:tcPr>
            <w:tcW w:w="4560" w:type="dxa"/>
            <w:tcBorders>
              <w:top w:val="nil"/>
              <w:left w:val="nil"/>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无旅游安全责任事故，无重大刑事案件和群体性上访事件，无邪教、黄赌毒等行为，无治安、消防、食品安全事故。如该项不符合，则一票否决。</w:t>
            </w:r>
          </w:p>
        </w:tc>
        <w:tc>
          <w:tcPr>
            <w:tcW w:w="630"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c>
          <w:tcPr>
            <w:tcW w:w="705" w:type="dxa"/>
            <w:tcBorders>
              <w:top w:val="nil"/>
              <w:left w:val="nil"/>
              <w:bottom w:val="single" w:color="000000" w:sz="6" w:space="0"/>
              <w:right w:val="single" w:color="000000" w:sz="6" w:space="0"/>
            </w:tcBorders>
            <w:tcMar>
              <w:left w:w="105" w:type="dxa"/>
              <w:right w:w="105" w:type="dxa"/>
            </w:tcMar>
            <w:vAlign w:val="center"/>
          </w:tcPr>
          <w:p>
            <w:pPr>
              <w:rPr>
                <w:rFonts w:hint="eastAsia" w:ascii="仿宋" w:hAnsi="仿宋" w:eastAsia="仿宋" w:cs="仿宋"/>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728" w:type="dxa"/>
            <w:gridSpan w:val="6"/>
            <w:tcBorders>
              <w:top w:val="nil"/>
              <w:left w:val="single" w:color="000000" w:sz="6" w:space="0"/>
              <w:bottom w:val="single" w:color="000000" w:sz="6" w:space="0"/>
              <w:right w:val="single" w:color="000000" w:sz="6" w:space="0"/>
            </w:tcBorders>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注：评分说明：</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1.考核采取实地查看与查阅台账资料相结合的方式，总分100分，及格分为80分；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rPr>
              <w:t>       2.单项指标未完全达标的，酌情扣分。但2个民宿特色村为必备指标。</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黑体" w:hAnsi="黑体" w:eastAsia="黑体" w:cs="黑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left"/>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color="090000" w:fill="FFFFFF"/>
        </w:rPr>
        <w:t>附件</w:t>
      </w:r>
      <w:r>
        <w:rPr>
          <w:rFonts w:hint="eastAsia" w:ascii="黑体" w:hAnsi="黑体" w:eastAsia="黑体" w:cs="黑体"/>
          <w:b w:val="0"/>
          <w:i w:val="0"/>
          <w:caps w:val="0"/>
          <w:color w:val="333333"/>
          <w:spacing w:val="0"/>
          <w:sz w:val="32"/>
          <w:szCs w:val="32"/>
          <w:shd w:val="clear" w:color="090000" w:fill="FFFFFF"/>
          <w:lang w:val="en-US" w:eastAsia="zh-CN"/>
        </w:rPr>
        <w:t>7：</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shd w:val="clear" w:color="090000" w:fill="FFFFFF"/>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南海区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民宿扶持资金和星级奖励资金</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rPr>
        <w:t>申请表 </w:t>
      </w:r>
    </w:p>
    <w:tbl>
      <w:tblPr>
        <w:tblStyle w:val="8"/>
        <w:tblW w:w="83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97"/>
        <w:gridCol w:w="1452"/>
        <w:gridCol w:w="540"/>
        <w:gridCol w:w="294"/>
        <w:gridCol w:w="2273"/>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159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民宿名称（盖章）</w:t>
            </w:r>
          </w:p>
        </w:tc>
        <w:tc>
          <w:tcPr>
            <w:tcW w:w="2286" w:type="dxa"/>
            <w:gridSpan w:val="3"/>
            <w:tcBorders>
              <w:top w:val="single" w:color="auto" w:sz="6" w:space="0"/>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c>
          <w:tcPr>
            <w:tcW w:w="2273" w:type="dxa"/>
            <w:tcBorders>
              <w:top w:val="single" w:color="auto" w:sz="6" w:space="0"/>
              <w:left w:val="nil"/>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经营户</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姓名</w:t>
            </w:r>
          </w:p>
        </w:tc>
        <w:tc>
          <w:tcPr>
            <w:tcW w:w="2146" w:type="dxa"/>
            <w:tcBorders>
              <w:top w:val="single" w:color="auto" w:sz="6" w:space="0"/>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1597" w:type="dxa"/>
            <w:tcBorders>
              <w:top w:val="nil"/>
              <w:left w:val="single" w:color="auto" w:sz="6" w:space="0"/>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地址</w:t>
            </w:r>
          </w:p>
        </w:tc>
        <w:tc>
          <w:tcPr>
            <w:tcW w:w="2286" w:type="dxa"/>
            <w:gridSpan w:val="3"/>
            <w:tcBorders>
              <w:top w:val="nil"/>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c>
          <w:tcPr>
            <w:tcW w:w="2273" w:type="dxa"/>
            <w:tcBorders>
              <w:top w:val="nil"/>
              <w:left w:val="nil"/>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联系电话</w:t>
            </w:r>
          </w:p>
        </w:tc>
        <w:tc>
          <w:tcPr>
            <w:tcW w:w="2146" w:type="dxa"/>
            <w:tcBorders>
              <w:top w:val="nil"/>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597" w:type="dxa"/>
            <w:tcBorders>
              <w:top w:val="nil"/>
              <w:left w:val="single" w:color="auto" w:sz="6" w:space="0"/>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开业</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时间</w:t>
            </w:r>
          </w:p>
        </w:tc>
        <w:tc>
          <w:tcPr>
            <w:tcW w:w="1452" w:type="dxa"/>
            <w:tcBorders>
              <w:top w:val="nil"/>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c>
          <w:tcPr>
            <w:tcW w:w="3107" w:type="dxa"/>
            <w:gridSpan w:val="3"/>
            <w:tcBorders>
              <w:top w:val="nil"/>
              <w:left w:val="nil"/>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从业人数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（其中：农业户口人数）</w:t>
            </w:r>
          </w:p>
        </w:tc>
        <w:tc>
          <w:tcPr>
            <w:tcW w:w="2146" w:type="dxa"/>
            <w:tcBorders>
              <w:top w:val="nil"/>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1" w:hRule="atLeast"/>
        </w:trPr>
        <w:tc>
          <w:tcPr>
            <w:tcW w:w="1597" w:type="dxa"/>
            <w:tcBorders>
              <w:top w:val="nil"/>
              <w:left w:val="single" w:color="auto" w:sz="6" w:space="0"/>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仿宋" w:hAnsi="仿宋" w:eastAsia="仿宋" w:cs="仿宋"/>
                <w:sz w:val="32"/>
                <w:szCs w:val="32"/>
              </w:rPr>
            </w:pPr>
            <w:r>
              <w:rPr>
                <w:rFonts w:hint="eastAsia" w:ascii="仿宋" w:hAnsi="仿宋" w:eastAsia="仿宋" w:cs="仿宋"/>
                <w:color w:val="333333"/>
                <w:sz w:val="32"/>
                <w:szCs w:val="32"/>
              </w:rPr>
              <w:t>接待规模（房间数、客房数、床位数等）</w:t>
            </w:r>
          </w:p>
        </w:tc>
        <w:tc>
          <w:tcPr>
            <w:tcW w:w="6705" w:type="dxa"/>
            <w:gridSpan w:val="5"/>
            <w:tcBorders>
              <w:top w:val="nil"/>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1597" w:type="dxa"/>
            <w:tcBorders>
              <w:top w:val="nil"/>
              <w:left w:val="single" w:color="auto" w:sz="6" w:space="0"/>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是否评星及星级</w:t>
            </w:r>
          </w:p>
        </w:tc>
        <w:tc>
          <w:tcPr>
            <w:tcW w:w="1992" w:type="dxa"/>
            <w:gridSpan w:val="2"/>
            <w:tcBorders>
              <w:top w:val="nil"/>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c>
          <w:tcPr>
            <w:tcW w:w="2567" w:type="dxa"/>
            <w:gridSpan w:val="2"/>
            <w:tcBorders>
              <w:top w:val="nil"/>
              <w:left w:val="nil"/>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rPr>
              <w:t>申报金额（元）</w:t>
            </w:r>
          </w:p>
        </w:tc>
        <w:tc>
          <w:tcPr>
            <w:tcW w:w="2146" w:type="dxa"/>
            <w:tcBorders>
              <w:top w:val="nil"/>
              <w:left w:val="nil"/>
              <w:bottom w:val="single" w:color="auto" w:sz="6" w:space="0"/>
              <w:right w:val="single" w:color="auto" w:sz="6" w:space="0"/>
            </w:tcBorders>
            <w:shd w:val="clear" w:color="auto" w:fill="FFFFFF"/>
            <w:vAlign w:val="center"/>
          </w:tcPr>
          <w:p>
            <w:pPr>
              <w:rPr>
                <w:rFonts w:hint="eastAsia" w:ascii="仿宋" w:hAnsi="仿宋" w:eastAsia="仿宋" w:cs="仿宋"/>
                <w:color w:val="333333"/>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6" w:hRule="atLeast"/>
        </w:trPr>
        <w:tc>
          <w:tcPr>
            <w:tcW w:w="3589" w:type="dxa"/>
            <w:gridSpan w:val="3"/>
            <w:tcBorders>
              <w:top w:val="nil"/>
              <w:left w:val="single" w:color="auto" w:sz="6" w:space="0"/>
              <w:bottom w:val="single" w:color="auto" w:sz="6" w:space="0"/>
              <w:right w:val="single" w:color="auto" w:sz="6" w:space="0"/>
            </w:tcBorders>
            <w:shd w:val="clear" w:color="auto" w:fill="FFFFFF"/>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333333"/>
                <w:sz w:val="32"/>
                <w:szCs w:val="32"/>
              </w:rPr>
            </w:pPr>
            <w:r>
              <w:rPr>
                <w:rFonts w:hint="eastAsia" w:ascii="仿宋" w:hAnsi="仿宋" w:eastAsia="仿宋" w:cs="仿宋"/>
                <w:color w:val="333333"/>
                <w:sz w:val="32"/>
                <w:szCs w:val="32"/>
              </w:rPr>
              <w:t>镇（街道）意见：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333333"/>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1920" w:firstLineChars="600"/>
              <w:jc w:val="left"/>
              <w:rPr>
                <w:rFonts w:hint="eastAsia" w:ascii="仿宋" w:hAnsi="仿宋" w:eastAsia="仿宋" w:cs="仿宋"/>
                <w:color w:val="333333"/>
                <w:sz w:val="32"/>
                <w:szCs w:val="32"/>
              </w:rPr>
            </w:pPr>
            <w:r>
              <w:rPr>
                <w:rFonts w:hint="eastAsia" w:ascii="仿宋" w:hAnsi="仿宋" w:eastAsia="仿宋" w:cs="仿宋"/>
                <w:color w:val="333333"/>
                <w:sz w:val="32"/>
                <w:szCs w:val="32"/>
              </w:rPr>
              <w:t>（盖章）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1920" w:firstLineChars="600"/>
              <w:jc w:val="left"/>
              <w:rPr>
                <w:rFonts w:hint="eastAsia" w:ascii="仿宋" w:hAnsi="仿宋" w:eastAsia="仿宋" w:cs="仿宋"/>
                <w:sz w:val="32"/>
                <w:szCs w:val="32"/>
              </w:rPr>
            </w:pPr>
            <w:r>
              <w:rPr>
                <w:rFonts w:hint="eastAsia" w:ascii="仿宋" w:hAnsi="仿宋" w:eastAsia="仿宋" w:cs="仿宋"/>
                <w:color w:val="333333"/>
                <w:sz w:val="32"/>
                <w:szCs w:val="32"/>
              </w:rPr>
              <w:t>年  月  日</w:t>
            </w:r>
          </w:p>
        </w:tc>
        <w:tc>
          <w:tcPr>
            <w:tcW w:w="4713" w:type="dxa"/>
            <w:gridSpan w:val="3"/>
            <w:tcBorders>
              <w:top w:val="nil"/>
              <w:left w:val="nil"/>
              <w:bottom w:val="single" w:color="auto" w:sz="6" w:space="0"/>
              <w:right w:val="single" w:color="auto" w:sz="6" w:space="0"/>
            </w:tcBorders>
            <w:shd w:val="clear" w:color="auto" w:fill="FFFFFF"/>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区</w:t>
            </w:r>
            <w:r>
              <w:rPr>
                <w:rFonts w:hint="eastAsia" w:ascii="仿宋" w:hAnsi="仿宋" w:eastAsia="仿宋" w:cs="仿宋"/>
                <w:color w:val="333333"/>
                <w:sz w:val="32"/>
                <w:szCs w:val="32"/>
              </w:rPr>
              <w:t>旅游局意见：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333333"/>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firstLine="0" w:firstLineChars="0"/>
              <w:jc w:val="left"/>
              <w:rPr>
                <w:rFonts w:hint="eastAsia" w:ascii="仿宋" w:hAnsi="仿宋" w:eastAsia="仿宋" w:cs="仿宋"/>
                <w:sz w:val="32"/>
                <w:szCs w:val="32"/>
              </w:rPr>
            </w:pPr>
            <w:r>
              <w:rPr>
                <w:rFonts w:hint="eastAsia" w:ascii="仿宋" w:hAnsi="仿宋" w:eastAsia="仿宋" w:cs="仿宋"/>
                <w:color w:val="333333"/>
                <w:sz w:val="32"/>
                <w:szCs w:val="32"/>
              </w:rPr>
              <w:t> </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1" w:hRule="atLeast"/>
        </w:trPr>
        <w:tc>
          <w:tcPr>
            <w:tcW w:w="8302" w:type="dxa"/>
            <w:gridSpan w:val="6"/>
            <w:tcBorders>
              <w:top w:val="single" w:color="auto" w:sz="6" w:space="0"/>
              <w:left w:val="single" w:color="auto" w:sz="6" w:space="0"/>
              <w:bottom w:val="nil"/>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auto"/>
                <w:sz w:val="32"/>
                <w:szCs w:val="32"/>
              </w:rPr>
            </w:pPr>
            <w:r>
              <w:rPr>
                <w:rFonts w:hint="eastAsia" w:ascii="仿宋" w:hAnsi="仿宋" w:eastAsia="仿宋" w:cs="仿宋"/>
                <w:color w:val="auto"/>
                <w:spacing w:val="-2"/>
                <w:sz w:val="32"/>
                <w:szCs w:val="32"/>
                <w:lang w:eastAsia="zh-CN"/>
              </w:rPr>
              <w:t>区民宿发展协调小组办公室</w:t>
            </w:r>
            <w:r>
              <w:rPr>
                <w:rFonts w:hint="eastAsia" w:ascii="仿宋" w:hAnsi="仿宋" w:eastAsia="仿宋" w:cs="仿宋"/>
                <w:b w:val="0"/>
                <w:i w:val="0"/>
                <w:caps w:val="0"/>
                <w:color w:val="auto"/>
                <w:spacing w:val="0"/>
                <w:sz w:val="32"/>
                <w:szCs w:val="32"/>
              </w:rPr>
              <w:t>意见</w:t>
            </w:r>
            <w:r>
              <w:rPr>
                <w:rFonts w:hint="eastAsia" w:ascii="仿宋" w:hAnsi="仿宋" w:eastAsia="仿宋" w:cs="仿宋"/>
                <w:color w:val="auto"/>
                <w:sz w:val="32"/>
                <w:szCs w:val="32"/>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auto"/>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 xml:space="preserve">                                      （盖章）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80" w:firstLineChars="1900"/>
              <w:jc w:val="left"/>
              <w:rPr>
                <w:rFonts w:hint="eastAsia" w:ascii="仿宋" w:hAnsi="仿宋" w:eastAsia="仿宋" w:cs="仿宋"/>
                <w:sz w:val="32"/>
                <w:szCs w:val="32"/>
              </w:rPr>
            </w:pPr>
            <w:r>
              <w:rPr>
                <w:rFonts w:hint="eastAsia" w:ascii="仿宋" w:hAnsi="仿宋" w:eastAsia="仿宋" w:cs="仿宋"/>
                <w:color w:val="333333"/>
                <w:sz w:val="32"/>
                <w:szCs w:val="3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8302" w:type="dxa"/>
            <w:gridSpan w:val="6"/>
            <w:tcBorders>
              <w:top w:val="nil"/>
              <w:left w:val="single" w:color="auto" w:sz="6" w:space="0"/>
              <w:bottom w:val="single" w:color="auto" w:sz="6" w:space="0"/>
              <w:right w:val="single" w:color="auto" w:sz="6" w:space="0"/>
            </w:tcBorders>
            <w:shd w:val="clear" w:color="auto" w:fill="FFFFFF"/>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firstLineChars="0"/>
              <w:jc w:val="left"/>
              <w:rPr>
                <w:rFonts w:hint="eastAsia" w:ascii="仿宋" w:hAnsi="仿宋" w:eastAsia="仿宋" w:cs="仿宋"/>
                <w:sz w:val="32"/>
                <w:szCs w:val="32"/>
              </w:rPr>
            </w:pPr>
            <w:r>
              <w:rPr>
                <w:rFonts w:hint="eastAsia" w:ascii="仿宋" w:hAnsi="仿宋" w:eastAsia="仿宋" w:cs="仿宋"/>
                <w:color w:val="333333"/>
                <w:sz w:val="32"/>
                <w:szCs w:val="32"/>
              </w:rPr>
              <w:t>奖励金额：         元</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4"/>
          <w:szCs w:val="24"/>
          <w:shd w:val="clear" w:color="090000" w:fill="FFFFFF"/>
          <w:lang w:val="en-US" w:eastAsia="zh-CN"/>
        </w:rPr>
      </w:pPr>
      <w:r>
        <w:rPr>
          <w:rFonts w:hint="eastAsia" w:ascii="黑体" w:hAnsi="黑体" w:eastAsia="黑体" w:cs="黑体"/>
          <w:b w:val="0"/>
          <w:i w:val="0"/>
          <w:caps w:val="0"/>
          <w:color w:val="333333"/>
          <w:spacing w:val="0"/>
          <w:sz w:val="32"/>
          <w:szCs w:val="32"/>
          <w:shd w:val="clear" w:color="090000" w:fill="FFFFFF"/>
        </w:rPr>
        <w:t>附件</w:t>
      </w:r>
      <w:r>
        <w:rPr>
          <w:rFonts w:hint="eastAsia" w:ascii="黑体" w:hAnsi="黑体" w:eastAsia="黑体" w:cs="黑体"/>
          <w:b w:val="0"/>
          <w:i w:val="0"/>
          <w:caps w:val="0"/>
          <w:color w:val="333333"/>
          <w:spacing w:val="0"/>
          <w:sz w:val="32"/>
          <w:szCs w:val="32"/>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lang w:val="en-US" w:eastAsia="zh-CN"/>
        </w:rPr>
        <w:t>：</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b w:val="0"/>
          <w:i w:val="0"/>
          <w:caps w:val="0"/>
          <w:color w:val="333333"/>
          <w:spacing w:val="0"/>
          <w:sz w:val="44"/>
          <w:szCs w:val="44"/>
          <w:shd w:val="clear" w:color="090000" w:fill="FFFFFF"/>
        </w:rPr>
      </w:pPr>
      <w:r>
        <w:rPr>
          <w:rFonts w:hint="eastAsia" w:ascii="方正小标宋简体" w:hAnsi="方正小标宋简体" w:eastAsia="方正小标宋简体" w:cs="方正小标宋简体"/>
          <w:b w:val="0"/>
          <w:i w:val="0"/>
          <w:caps w:val="0"/>
          <w:color w:val="333333"/>
          <w:spacing w:val="0"/>
          <w:sz w:val="44"/>
          <w:szCs w:val="44"/>
          <w:shd w:val="clear" w:color="090000" w:fill="FFFFFF"/>
          <w:lang w:eastAsia="zh-CN"/>
        </w:rPr>
        <w:t>南海区</w:t>
      </w:r>
      <w:r>
        <w:rPr>
          <w:rFonts w:hint="eastAsia" w:ascii="方正小标宋简体" w:hAnsi="方正小标宋简体" w:eastAsia="方正小标宋简体" w:cs="方正小标宋简体"/>
          <w:b w:val="0"/>
          <w:i w:val="0"/>
          <w:caps w:val="0"/>
          <w:color w:val="333333"/>
          <w:spacing w:val="0"/>
          <w:sz w:val="44"/>
          <w:szCs w:val="44"/>
          <w:shd w:val="clear" w:color="090000" w:fill="FFFFFF"/>
        </w:rPr>
        <w:t>民宿特色镇（村）项目资金申请表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left="0" w:right="0" w:firstLine="0"/>
        <w:jc w:val="center"/>
        <w:rPr>
          <w:rFonts w:hint="eastAsia" w:ascii="方正小标宋简体" w:hAnsi="方正小标宋简体" w:eastAsia="方正小标宋简体" w:cs="方正小标宋简体"/>
          <w:b w:val="0"/>
          <w:i w:val="0"/>
          <w:caps w:val="0"/>
          <w:color w:val="333333"/>
          <w:spacing w:val="0"/>
          <w:sz w:val="32"/>
          <w:szCs w:val="32"/>
          <w:shd w:val="clear" w:color="09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135" w:lineRule="atLeast"/>
        <w:ind w:left="0" w:right="0" w:firstLine="0"/>
        <w:jc w:val="left"/>
        <w:rPr>
          <w:rFonts w:hint="eastAsia" w:ascii="仿宋" w:hAnsi="仿宋" w:eastAsia="仿宋" w:cs="仿宋"/>
          <w:b w:val="0"/>
          <w:i w:val="0"/>
          <w:caps w:val="0"/>
          <w:color w:val="333333"/>
          <w:spacing w:val="0"/>
          <w:sz w:val="32"/>
          <w:szCs w:val="32"/>
        </w:rPr>
      </w:pPr>
      <w:r>
        <w:rPr>
          <w:rFonts w:hint="eastAsia" w:ascii="微软雅黑" w:hAnsi="微软雅黑" w:eastAsia="微软雅黑" w:cs="微软雅黑"/>
          <w:b w:val="0"/>
          <w:i w:val="0"/>
          <w:caps w:val="0"/>
          <w:color w:val="333333"/>
          <w:spacing w:val="0"/>
          <w:sz w:val="24"/>
          <w:szCs w:val="24"/>
          <w:shd w:val="clear" w:color="090000" w:fill="FFFFFF"/>
        </w:rPr>
        <w:t> </w:t>
      </w:r>
      <w:r>
        <w:rPr>
          <w:rFonts w:hint="eastAsia" w:ascii="仿宋" w:hAnsi="仿宋" w:eastAsia="仿宋" w:cs="仿宋"/>
          <w:b w:val="0"/>
          <w:i w:val="0"/>
          <w:caps w:val="0"/>
          <w:color w:val="333333"/>
          <w:spacing w:val="0"/>
          <w:sz w:val="32"/>
          <w:szCs w:val="32"/>
          <w:shd w:val="clear" w:color="090000" w:fill="FFFFFF"/>
        </w:rPr>
        <w:t>申报单位（盖章）：               </w:t>
      </w:r>
      <w:r>
        <w:rPr>
          <w:rFonts w:hint="eastAsia" w:ascii="仿宋" w:hAnsi="仿宋" w:eastAsia="仿宋" w:cs="仿宋"/>
          <w:b w:val="0"/>
          <w:i w:val="0"/>
          <w:caps w:val="0"/>
          <w:color w:val="333333"/>
          <w:spacing w:val="0"/>
          <w:sz w:val="32"/>
          <w:szCs w:val="32"/>
          <w:shd w:val="clear" w:color="090000" w:fill="FFFFFF"/>
          <w:lang w:val="en-US" w:eastAsia="zh-CN"/>
        </w:rPr>
        <w:t xml:space="preserve">  </w:t>
      </w:r>
      <w:r>
        <w:rPr>
          <w:rFonts w:hint="eastAsia" w:ascii="仿宋" w:hAnsi="仿宋" w:eastAsia="仿宋" w:cs="仿宋"/>
          <w:b w:val="0"/>
          <w:i w:val="0"/>
          <w:caps w:val="0"/>
          <w:color w:val="333333"/>
          <w:spacing w:val="0"/>
          <w:sz w:val="32"/>
          <w:szCs w:val="32"/>
          <w:shd w:val="clear" w:color="090000" w:fill="FFFFFF"/>
        </w:rPr>
        <w:t>申报时间： 年  月  日</w:t>
      </w:r>
    </w:p>
    <w:tbl>
      <w:tblPr>
        <w:tblStyle w:val="8"/>
        <w:tblW w:w="82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2109"/>
        <w:gridCol w:w="1922"/>
        <w:gridCol w:w="2039"/>
        <w:gridCol w:w="2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633" w:hRule="atLeast"/>
        </w:trPr>
        <w:tc>
          <w:tcPr>
            <w:tcW w:w="210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项目名称</w:t>
            </w:r>
          </w:p>
        </w:tc>
        <w:tc>
          <w:tcPr>
            <w:tcW w:w="6111" w:type="dxa"/>
            <w:gridSpan w:val="3"/>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3" w:hRule="atLeast"/>
        </w:trPr>
        <w:tc>
          <w:tcPr>
            <w:tcW w:w="210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建设地点</w:t>
            </w:r>
          </w:p>
        </w:tc>
        <w:tc>
          <w:tcPr>
            <w:tcW w:w="6111" w:type="dxa"/>
            <w:gridSpan w:val="3"/>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3" w:hRule="atLeast"/>
        </w:trPr>
        <w:tc>
          <w:tcPr>
            <w:tcW w:w="210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村联系人</w:t>
            </w:r>
          </w:p>
        </w:tc>
        <w:tc>
          <w:tcPr>
            <w:tcW w:w="1922" w:type="dxa"/>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c>
          <w:tcPr>
            <w:tcW w:w="203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联系电话</w:t>
            </w:r>
          </w:p>
        </w:tc>
        <w:tc>
          <w:tcPr>
            <w:tcW w:w="2150" w:type="dxa"/>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633" w:hRule="atLeast"/>
        </w:trPr>
        <w:tc>
          <w:tcPr>
            <w:tcW w:w="210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镇（街道）联系人</w:t>
            </w:r>
          </w:p>
        </w:tc>
        <w:tc>
          <w:tcPr>
            <w:tcW w:w="1922" w:type="dxa"/>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c>
          <w:tcPr>
            <w:tcW w:w="203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联系电话</w:t>
            </w:r>
          </w:p>
        </w:tc>
        <w:tc>
          <w:tcPr>
            <w:tcW w:w="2150" w:type="dxa"/>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3" w:hRule="atLeast"/>
        </w:trPr>
        <w:tc>
          <w:tcPr>
            <w:tcW w:w="210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申请金额（元）</w:t>
            </w:r>
          </w:p>
        </w:tc>
        <w:tc>
          <w:tcPr>
            <w:tcW w:w="1922" w:type="dxa"/>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c>
          <w:tcPr>
            <w:tcW w:w="2039" w:type="dxa"/>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本次申请金额（元）</w:t>
            </w:r>
          </w:p>
        </w:tc>
        <w:tc>
          <w:tcPr>
            <w:tcW w:w="2150" w:type="dxa"/>
            <w:tcBorders>
              <w:tl2br w:val="nil"/>
              <w:tr2bl w:val="nil"/>
            </w:tcBorders>
            <w:shd w:val="clear" w:color="auto" w:fill="FFFFFF"/>
            <w:tcMar>
              <w:left w:w="105" w:type="dxa"/>
              <w:right w:w="105" w:type="dxa"/>
            </w:tcMar>
            <w:vAlign w:val="center"/>
          </w:tcPr>
          <w:p>
            <w:pPr>
              <w:jc w:val="left"/>
              <w:rPr>
                <w:rFonts w:hint="eastAsia" w:ascii="仿宋" w:hAnsi="仿宋" w:eastAsia="仿宋" w:cs="仿宋"/>
                <w:b w:val="0"/>
                <w:i w:val="0"/>
                <w:caps w:val="0"/>
                <w:color w:val="333333"/>
                <w:spacing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35" w:hRule="atLeast"/>
        </w:trPr>
        <w:tc>
          <w:tcPr>
            <w:tcW w:w="8220" w:type="dxa"/>
            <w:gridSpan w:val="4"/>
            <w:tcBorders>
              <w:tl2br w:val="nil"/>
              <w:tr2bl w:val="nil"/>
            </w:tcBorders>
            <w:shd w:val="clear" w:color="auto" w:fill="FFFFFF"/>
            <w:tcMar>
              <w:left w:w="105" w:type="dxa"/>
              <w:right w:w="105"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项目建设内容及总投资：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63" w:hRule="atLeast"/>
        </w:trPr>
        <w:tc>
          <w:tcPr>
            <w:tcW w:w="8220" w:type="dxa"/>
            <w:gridSpan w:val="4"/>
            <w:tcBorders>
              <w:tl2br w:val="nil"/>
              <w:tr2bl w:val="nil"/>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firstLineChars="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镇（街道）意见：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352" w:firstLineChars="1985"/>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（盖章）</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166" w:firstLineChars="1927"/>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9" w:hRule="atLeast"/>
        </w:trPr>
        <w:tc>
          <w:tcPr>
            <w:tcW w:w="8220" w:type="dxa"/>
            <w:gridSpan w:val="4"/>
            <w:tcBorders>
              <w:tl2br w:val="nil"/>
              <w:tr2bl w:val="nil"/>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eastAsia="zh-CN"/>
              </w:rPr>
              <w:t>区</w:t>
            </w:r>
            <w:r>
              <w:rPr>
                <w:rFonts w:hint="eastAsia" w:ascii="仿宋" w:hAnsi="仿宋" w:eastAsia="仿宋" w:cs="仿宋"/>
                <w:b w:val="0"/>
                <w:i w:val="0"/>
                <w:caps w:val="0"/>
                <w:color w:val="333333"/>
                <w:spacing w:val="0"/>
                <w:sz w:val="32"/>
                <w:szCs w:val="32"/>
              </w:rPr>
              <w:t>旅游局意见：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rFonts w:hint="eastAsia" w:ascii="仿宋" w:hAnsi="仿宋" w:eastAsia="仿宋" w:cs="仿宋"/>
                <w:b w:val="0"/>
                <w:i w:val="0"/>
                <w:caps w:val="0"/>
                <w:color w:val="333333"/>
                <w:spacing w:val="0"/>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6080" w:right="0" w:hanging="6080" w:hangingChars="1900"/>
              <w:jc w:val="left"/>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盖章）</w:t>
            </w:r>
            <w:r>
              <w:rPr>
                <w:rFonts w:hint="eastAsia" w:ascii="仿宋" w:hAnsi="仿宋" w:eastAsia="仿宋" w:cs="仿宋"/>
                <w:b w:val="0"/>
                <w:i w:val="0"/>
                <w:caps w:val="0"/>
                <w:color w:val="333333"/>
                <w:spacing w:val="0"/>
                <w:sz w:val="32"/>
                <w:szCs w:val="32"/>
                <w:lang w:val="en-US" w:eastAsia="zh-CN"/>
              </w:rPr>
              <w:t xml:space="preserve">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leftChars="0" w:right="0" w:firstLine="6080" w:firstLineChars="190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469" w:hRule="atLeast"/>
        </w:trPr>
        <w:tc>
          <w:tcPr>
            <w:tcW w:w="8220" w:type="dxa"/>
            <w:gridSpan w:val="4"/>
            <w:tcBorders>
              <w:tl2br w:val="nil"/>
              <w:tr2bl w:val="nil"/>
            </w:tcBorders>
            <w:shd w:val="clear" w:color="auto" w:fill="FFFFFF"/>
            <w:tcMar>
              <w:left w:w="105" w:type="dxa"/>
              <w:right w:w="105"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color w:val="auto"/>
                <w:spacing w:val="-2"/>
                <w:sz w:val="32"/>
                <w:szCs w:val="32"/>
                <w:lang w:eastAsia="zh-CN"/>
              </w:rPr>
              <w:t>区民宿发展协调小组办公室</w:t>
            </w:r>
            <w:r>
              <w:rPr>
                <w:rFonts w:hint="eastAsia" w:ascii="仿宋" w:hAnsi="仿宋" w:eastAsia="仿宋" w:cs="仿宋"/>
                <w:b w:val="0"/>
                <w:i w:val="0"/>
                <w:caps w:val="0"/>
                <w:color w:val="333333"/>
                <w:spacing w:val="0"/>
                <w:sz w:val="32"/>
                <w:szCs w:val="32"/>
              </w:rPr>
              <w:t>意见：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b w:val="0"/>
                <w:i w:val="0"/>
                <w:caps w:val="0"/>
                <w:color w:val="333333"/>
                <w:spacing w:val="0"/>
                <w:sz w:val="32"/>
                <w:szCs w:val="32"/>
                <w:lang w:val="en-US" w:eastAsia="zh-CN"/>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 xml:space="preserve">                               （盖章）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760" w:firstLineChars="180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年  月  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rPr>
              <w:t> </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40" w:lineRule="atLeast"/>
        <w:ind w:left="0" w:right="0" w:firstLine="0"/>
        <w:jc w:val="left"/>
        <w:rPr>
          <w:rFonts w:ascii="微软雅黑" w:hAnsi="微软雅黑" w:eastAsia="微软雅黑" w:cs="微软雅黑"/>
          <w:b/>
          <w:i w:val="0"/>
          <w:caps w:val="0"/>
          <w:color w:val="333333"/>
          <w:spacing w:val="0"/>
          <w:sz w:val="36"/>
          <w:szCs w:val="36"/>
          <w:shd w:val="clear" w:color="080000" w:fill="FFFFFF"/>
        </w:rPr>
      </w:pPr>
      <w:r>
        <w:rPr>
          <w:rFonts w:hint="eastAsia" w:ascii="微软雅黑" w:hAnsi="微软雅黑" w:eastAsia="微软雅黑" w:cs="微软雅黑"/>
          <w:b w:val="0"/>
          <w:i w:val="0"/>
          <w:caps w:val="0"/>
          <w:color w:val="333333"/>
          <w:spacing w:val="0"/>
          <w:sz w:val="24"/>
          <w:szCs w:val="24"/>
          <w:shd w:val="clear" w:color="090000" w:fill="FFFFFF"/>
        </w:rPr>
        <w:t> </w:t>
      </w: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080E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1"/>
    <w:family w:val="auto"/>
    <w:pitch w:val="default"/>
    <w:sig w:usb0="A00002EF" w:usb1="4000004B" w:usb2="00000000" w:usb3="00000000" w:csb0="2000009F" w:csb1="00000000"/>
  </w:font>
  <w:font w:name="Calibri">
    <w:panose1 w:val="020F0502020204030204"/>
    <w:charset w:val="01"/>
    <w:family w:val="swiss"/>
    <w:pitch w:val="default"/>
    <w:sig w:usb0="A00002EF" w:usb1="4000207B" w:usb2="00000000" w:usb3="00000000" w:csb0="2000009F" w:csb1="00000000"/>
  </w:font>
  <w:font w:name="小标宋">
    <w:altName w:val="宋体"/>
    <w:panose1 w:val="03000509000000000000"/>
    <w:charset w:val="86"/>
    <w:family w:val="script"/>
    <w:pitch w:val="default"/>
    <w:sig w:usb0="00000000" w:usb1="00000000" w:usb2="00000000" w:usb3="00000000" w:csb0="00040000" w:csb1="00000000"/>
  </w:font>
  <w:font w:name="Malgun Gothic">
    <w:altName w:val="Gulim"/>
    <w:panose1 w:val="020B0503020000020004"/>
    <w:charset w:val="81"/>
    <w:family w:val="auto"/>
    <w:pitch w:val="default"/>
    <w:sig w:usb0="00000000" w:usb1="00000000"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MingLiU-ExtB">
    <w:altName w:val="PMingLiU"/>
    <w:panose1 w:val="02020500000000000000"/>
    <w:charset w:val="88"/>
    <w:family w:val="auto"/>
    <w:pitch w:val="default"/>
    <w:sig w:usb0="00000000" w:usb1="00000000" w:usb2="00000000" w:usb3="00000000" w:csb0="00100001" w:csb1="0000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ExtB">
    <w:altName w:val="PMingLiU"/>
    <w:panose1 w:val="02020500000000000000"/>
    <w:charset w:val="88"/>
    <w:family w:val="auto"/>
    <w:pitch w:val="default"/>
    <w:sig w:usb0="00000000" w:usb1="00000000" w:usb2="00000000" w:usb3="00000000" w:csb0="00100001" w:csb1="00000000"/>
  </w:font>
  <w:font w:name="SimSun-ExtB">
    <w:altName w:val="宋体"/>
    <w:panose1 w:val="02010609060101010101"/>
    <w:charset w:val="86"/>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PMingLiU">
    <w:panose1 w:val="02020300000000000000"/>
    <w:charset w:val="88"/>
    <w:family w:val="auto"/>
    <w:pitch w:val="default"/>
    <w:sig w:usb0="00000003" w:usb1="082E0000" w:usb2="00000016" w:usb3="00000000" w:csb0="00100001" w:csb1="00000000"/>
  </w:font>
  <w:font w:name="Verdana">
    <w:panose1 w:val="020B0604030504040204"/>
    <w:charset w:val="01"/>
    <w:family w:val="swiss"/>
    <w:pitch w:val="default"/>
    <w:sig w:usb0="00000287" w:usb1="00000000" w:usb2="00000000" w:usb3="00000000" w:csb0="2000019F" w:csb1="00000000"/>
  </w:font>
  <w:font w:name="ˎ̥">
    <w:altName w:val="Times New Roman"/>
    <w:panose1 w:val="00000609000101010101"/>
    <w:charset w:val="01"/>
    <w:family w:val="roman"/>
    <w:pitch w:val="default"/>
    <w:sig w:usb0="00000000" w:usb1="00000000" w:usb2="00000000" w:usb3="00000000" w:csb0="00040001"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Microsoft Yahei">
    <w:altName w:val="Adobe 楷体 Std R"/>
    <w:panose1 w:val="00000000000000000000"/>
    <w:charset w:val="01"/>
    <w:family w:val="auto"/>
    <w:pitch w:val="default"/>
    <w:sig w:usb0="00000000" w:usb1="00000000" w:usb2="00000000" w:usb3="00000000" w:csb0="00040001" w:csb1="00000000"/>
  </w:font>
  <w:font w:name="Adobe 楷体 Std R">
    <w:panose1 w:val="02020400000000000000"/>
    <w:charset w:val="86"/>
    <w:family w:val="auto"/>
    <w:pitch w:val="default"/>
    <w:sig w:usb0="00000001" w:usb1="0A0F1810" w:usb2="00000016" w:usb3="00000000" w:csb0="00060007"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书宋繁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altName w:val="楷体_GB2312"/>
    <w:panose1 w:val="00000000000000000000"/>
    <w:charset w:val="01"/>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宋体-方正超大字符集">
    <w:panose1 w:val="03000509000000000000"/>
    <w:charset w:val="86"/>
    <w:family w:val="auto"/>
    <w:pitch w:val="default"/>
    <w:sig w:usb0="00000001" w:usb1="080E0000" w:usb2="0000000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方正大标宋简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16C05"/>
    <w:multiLevelType w:val="singleLevel"/>
    <w:tmpl w:val="59E16C0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ECC00E5"/>
    <w:rsid w:val="01764417"/>
    <w:rsid w:val="0A6D75AB"/>
    <w:rsid w:val="0BF41786"/>
    <w:rsid w:val="0D0A28B8"/>
    <w:rsid w:val="1278552B"/>
    <w:rsid w:val="1314569A"/>
    <w:rsid w:val="13BA69F7"/>
    <w:rsid w:val="15467C1D"/>
    <w:rsid w:val="19440A53"/>
    <w:rsid w:val="1CF31D55"/>
    <w:rsid w:val="1FF57482"/>
    <w:rsid w:val="2666262C"/>
    <w:rsid w:val="2D4B0C5A"/>
    <w:rsid w:val="2EE71027"/>
    <w:rsid w:val="32927E99"/>
    <w:rsid w:val="35D46EED"/>
    <w:rsid w:val="366640FE"/>
    <w:rsid w:val="3A6D4670"/>
    <w:rsid w:val="3D0D0B4E"/>
    <w:rsid w:val="458251A0"/>
    <w:rsid w:val="478506FB"/>
    <w:rsid w:val="49A6124D"/>
    <w:rsid w:val="51205F37"/>
    <w:rsid w:val="53BD5295"/>
    <w:rsid w:val="5C2A7A48"/>
    <w:rsid w:val="5D4F0E9E"/>
    <w:rsid w:val="5D707FE4"/>
    <w:rsid w:val="5F6750B1"/>
    <w:rsid w:val="5FFB7E66"/>
    <w:rsid w:val="64A566DA"/>
    <w:rsid w:val="655C7F53"/>
    <w:rsid w:val="68413235"/>
    <w:rsid w:val="68AB3E3B"/>
    <w:rsid w:val="699A435C"/>
    <w:rsid w:val="6C4D7DA9"/>
    <w:rsid w:val="6D8E29DE"/>
    <w:rsid w:val="6E5E3814"/>
    <w:rsid w:val="6ECC00E5"/>
    <w:rsid w:val="6EF85B05"/>
    <w:rsid w:val="6FC84C9E"/>
    <w:rsid w:val="74745167"/>
    <w:rsid w:val="751952A4"/>
    <w:rsid w:val="7ED60C0A"/>
    <w:rsid w:val="7F5505E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9">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w:qFormat/>
    <w:uiPriority w:val="0"/>
    <w:pPr>
      <w:widowControl w:val="0"/>
      <w:jc w:val="both"/>
    </w:pPr>
    <w:rPr>
      <w:rFonts w:ascii="Calibri" w:hAnsi="Calibri" w:eastAsia="仿宋_GB2312" w:cs="黑体"/>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2017-10-13T15:43:00Z</dcterms:created>
  <dc:creator>Administrator</dc:creator>
  <cp:lastModifiedBy>gwj</cp:lastModifiedBy>
  <cp:lastPrinted>2018-01-12T02:31:50Z</cp:lastPrinted>
  <dcterms:modified xsi:type="dcterms:W3CDTF">2018-01-12T02:37:04Z</dcterms:modified>
  <dc:title>佛山市南海区民宿建设扶持办法实施细则（试行）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